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344F" w:rsidRPr="00C836BE" w:rsidRDefault="00E9344F" w:rsidP="00BC734D">
      <w:pPr>
        <w:pStyle w:val="Ttulo"/>
        <w:spacing w:before="360" w:after="240"/>
        <w:rPr>
          <w:rFonts w:ascii="Times New Roman" w:hAnsi="Times New Roman" w:cs="Times New Roman"/>
          <w:sz w:val="20"/>
          <w:szCs w:val="20"/>
        </w:rPr>
      </w:pPr>
    </w:p>
    <w:p w:rsidR="00C86028" w:rsidRDefault="00C86028" w:rsidP="00E76BF0">
      <w:pPr>
        <w:pStyle w:val="Corpodetexto"/>
        <w:spacing w:after="480" w:line="240" w:lineRule="auto"/>
        <w:jc w:val="center"/>
        <w:rPr>
          <w:color w:val="FF9900"/>
          <w:sz w:val="44"/>
          <w:szCs w:val="44"/>
        </w:rPr>
      </w:pPr>
      <w:r>
        <w:rPr>
          <w:color w:val="FF9900"/>
          <w:sz w:val="44"/>
          <w:szCs w:val="44"/>
        </w:rPr>
        <w:t>Verde ou Maduro?</w:t>
      </w:r>
    </w:p>
    <w:p w:rsidR="00C86028" w:rsidRPr="002F6841" w:rsidRDefault="00C86028" w:rsidP="00C86028">
      <w:pPr>
        <w:pStyle w:val="Corpodetexto"/>
        <w:spacing w:after="480" w:line="240" w:lineRule="auto"/>
        <w:jc w:val="center"/>
        <w:rPr>
          <w:color w:val="FF9900"/>
          <w:sz w:val="44"/>
          <w:szCs w:val="44"/>
        </w:rPr>
      </w:pPr>
      <w:r>
        <w:rPr>
          <w:color w:val="FF9900"/>
          <w:sz w:val="44"/>
          <w:szCs w:val="44"/>
        </w:rPr>
        <w:t>Como distingui-los sem os provar?</w:t>
      </w:r>
    </w:p>
    <w:p w:rsidR="00C86028" w:rsidRDefault="00C86028" w:rsidP="00C86028">
      <w:pPr>
        <w:pStyle w:val="Ttulo"/>
        <w:spacing w:after="0" w:line="360" w:lineRule="auto"/>
        <w:jc w:val="center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Física e Química A – 11º Ano</w:t>
      </w:r>
    </w:p>
    <w:p w:rsidR="00C86028" w:rsidRDefault="00C86028" w:rsidP="00C86028">
      <w:pPr>
        <w:pStyle w:val="Ttulo"/>
        <w:spacing w:after="0" w:line="360" w:lineRule="auto"/>
        <w:jc w:val="center"/>
        <w:rPr>
          <w:rFonts w:ascii="Times New Roman" w:hAnsi="Times New Roman"/>
          <w:sz w:val="20"/>
          <w:szCs w:val="20"/>
        </w:rPr>
      </w:pPr>
    </w:p>
    <w:p w:rsidR="00C86028" w:rsidRDefault="00C86028" w:rsidP="00C86028">
      <w:pPr>
        <w:spacing w:line="360" w:lineRule="auto"/>
        <w:jc w:val="right"/>
        <w:rPr>
          <w:bCs/>
          <w:sz w:val="20"/>
          <w:szCs w:val="20"/>
          <w:shd w:val="clear" w:color="auto" w:fill="FFFFFF"/>
        </w:rPr>
      </w:pPr>
      <w:r w:rsidRPr="00C86028">
        <w:rPr>
          <w:bCs/>
          <w:sz w:val="20"/>
          <w:szCs w:val="20"/>
          <w:shd w:val="clear" w:color="auto" w:fill="FFFFFF"/>
        </w:rPr>
        <w:t>"</w:t>
      </w:r>
      <w:r w:rsidRPr="00C86028">
        <w:rPr>
          <w:bCs/>
          <w:i/>
          <w:iCs/>
          <w:sz w:val="20"/>
          <w:szCs w:val="20"/>
          <w:shd w:val="clear" w:color="auto" w:fill="FFFFFF"/>
        </w:rPr>
        <w:t>O vinho é composto de humor líquido e luz</w:t>
      </w:r>
      <w:r w:rsidRPr="00C86028">
        <w:rPr>
          <w:bCs/>
          <w:sz w:val="20"/>
          <w:szCs w:val="20"/>
          <w:shd w:val="clear" w:color="auto" w:fill="FFFFFF"/>
        </w:rPr>
        <w:t>"</w:t>
      </w:r>
      <w:r w:rsidRPr="00C86028">
        <w:rPr>
          <w:rStyle w:val="apple-converted-space"/>
          <w:bCs/>
          <w:sz w:val="20"/>
          <w:szCs w:val="20"/>
          <w:shd w:val="clear" w:color="auto" w:fill="FFFFFF"/>
        </w:rPr>
        <w:t> </w:t>
      </w:r>
      <w:r w:rsidRPr="00C86028">
        <w:rPr>
          <w:bCs/>
          <w:sz w:val="20"/>
          <w:szCs w:val="20"/>
          <w:shd w:val="clear" w:color="auto" w:fill="FFFFFF"/>
        </w:rPr>
        <w:br/>
      </w:r>
      <w:r>
        <w:rPr>
          <w:bCs/>
          <w:sz w:val="20"/>
          <w:szCs w:val="20"/>
          <w:shd w:val="clear" w:color="auto" w:fill="FFFFFF"/>
        </w:rPr>
        <w:t xml:space="preserve">Galileu </w:t>
      </w:r>
      <w:proofErr w:type="spellStart"/>
      <w:r>
        <w:rPr>
          <w:bCs/>
          <w:sz w:val="20"/>
          <w:szCs w:val="20"/>
          <w:shd w:val="clear" w:color="auto" w:fill="FFFFFF"/>
        </w:rPr>
        <w:t>G</w:t>
      </w:r>
      <w:r w:rsidRPr="00C86028">
        <w:rPr>
          <w:bCs/>
          <w:sz w:val="20"/>
          <w:szCs w:val="20"/>
          <w:shd w:val="clear" w:color="auto" w:fill="FFFFFF"/>
        </w:rPr>
        <w:t>alilei</w:t>
      </w:r>
      <w:proofErr w:type="spellEnd"/>
    </w:p>
    <w:p w:rsidR="002F6841" w:rsidRPr="00A61DDC" w:rsidRDefault="00D60C96" w:rsidP="00441D0A">
      <w:pPr>
        <w:pStyle w:val="Cabealho1"/>
        <w:tabs>
          <w:tab w:val="left" w:pos="5954"/>
        </w:tabs>
      </w:pPr>
      <w:r>
        <w:t>Resumo</w:t>
      </w:r>
    </w:p>
    <w:p w:rsidR="00740FD4" w:rsidRDefault="00740FD4" w:rsidP="00740FD4">
      <w:pPr>
        <w:spacing w:line="360" w:lineRule="auto"/>
        <w:jc w:val="both"/>
        <w:rPr>
          <w:sz w:val="20"/>
          <w:szCs w:val="20"/>
        </w:rPr>
      </w:pPr>
      <w:r w:rsidRPr="000F4F1D">
        <w:rPr>
          <w:sz w:val="20"/>
          <w:szCs w:val="20"/>
        </w:rPr>
        <w:t xml:space="preserve">A denominação verde/maduro e a questão das regiões demarcadas </w:t>
      </w:r>
      <w:proofErr w:type="gramStart"/>
      <w:r>
        <w:rPr>
          <w:sz w:val="20"/>
          <w:szCs w:val="20"/>
        </w:rPr>
        <w:t>serve</w:t>
      </w:r>
      <w:proofErr w:type="gramEnd"/>
      <w:r w:rsidRPr="000F4F1D">
        <w:rPr>
          <w:sz w:val="20"/>
          <w:szCs w:val="20"/>
        </w:rPr>
        <w:t xml:space="preserve"> de mote no estabelecimento do cenário e da situação problemática – </w:t>
      </w:r>
      <w:r w:rsidRPr="000F4F1D">
        <w:rPr>
          <w:i/>
          <w:sz w:val="20"/>
          <w:szCs w:val="20"/>
        </w:rPr>
        <w:t>Verde ou maduro? Como distingui-los sem os provar?</w:t>
      </w:r>
      <w:r w:rsidRPr="000F4F1D">
        <w:rPr>
          <w:sz w:val="20"/>
          <w:szCs w:val="20"/>
        </w:rPr>
        <w:t xml:space="preserve"> </w:t>
      </w:r>
    </w:p>
    <w:p w:rsidR="003C6CFE" w:rsidRDefault="003C6CFE" w:rsidP="00740FD4">
      <w:pPr>
        <w:spacing w:line="360" w:lineRule="auto"/>
        <w:jc w:val="both"/>
        <w:rPr>
          <w:sz w:val="20"/>
          <w:szCs w:val="20"/>
        </w:rPr>
      </w:pPr>
    </w:p>
    <w:p w:rsidR="00740FD4" w:rsidRDefault="00740FD4" w:rsidP="00740FD4">
      <w:pPr>
        <w:spacing w:line="360" w:lineRule="auto"/>
        <w:jc w:val="center"/>
        <w:rPr>
          <w:sz w:val="20"/>
          <w:szCs w:val="20"/>
        </w:rPr>
      </w:pPr>
      <w:r w:rsidRPr="00740FD4">
        <w:drawing>
          <wp:inline distT="0" distB="0" distL="0" distR="0" wp14:anchorId="0E07C9A0" wp14:editId="5BCEBD3D">
            <wp:extent cx="4625567" cy="3469438"/>
            <wp:effectExtent l="0" t="0" r="3810" b="0"/>
            <wp:docPr id="1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m 7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8093" cy="3471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FD4" w:rsidRDefault="00740FD4" w:rsidP="00740FD4">
      <w:pPr>
        <w:spacing w:line="360" w:lineRule="auto"/>
        <w:jc w:val="both"/>
        <w:rPr>
          <w:sz w:val="20"/>
          <w:szCs w:val="20"/>
        </w:rPr>
      </w:pPr>
    </w:p>
    <w:p w:rsidR="00740FD4" w:rsidRDefault="00740FD4" w:rsidP="00740FD4">
      <w:pPr>
        <w:spacing w:line="360" w:lineRule="auto"/>
        <w:jc w:val="both"/>
        <w:rPr>
          <w:sz w:val="20"/>
          <w:szCs w:val="20"/>
        </w:rPr>
      </w:pPr>
    </w:p>
    <w:p w:rsidR="00740FD4" w:rsidRDefault="00740FD4" w:rsidP="00740FD4">
      <w:pPr>
        <w:spacing w:line="360" w:lineRule="auto"/>
        <w:jc w:val="both"/>
        <w:rPr>
          <w:sz w:val="20"/>
          <w:szCs w:val="20"/>
        </w:rPr>
      </w:pPr>
    </w:p>
    <w:p w:rsidR="00D578F3" w:rsidRDefault="00D578F3" w:rsidP="00740FD4">
      <w:p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O debate que a imagem proporciona e as questões que serão levantadas a </w:t>
      </w:r>
      <w:r w:rsidR="002B5263">
        <w:rPr>
          <w:sz w:val="20"/>
          <w:szCs w:val="20"/>
        </w:rPr>
        <w:t>partir deste conduzem</w:t>
      </w:r>
      <w:r>
        <w:rPr>
          <w:sz w:val="20"/>
          <w:szCs w:val="20"/>
        </w:rPr>
        <w:t xml:space="preserve"> à proposta de um trabalho de pesquisa, </w:t>
      </w:r>
      <w:r>
        <w:rPr>
          <w:sz w:val="20"/>
          <w:szCs w:val="20"/>
        </w:rPr>
        <w:t>sobre a constituição do vinho e a função que as diferentes substâncias desempenham na sua qualidade</w:t>
      </w:r>
      <w:r>
        <w:rPr>
          <w:sz w:val="20"/>
          <w:szCs w:val="20"/>
        </w:rPr>
        <w:t xml:space="preserve">, orientada a partir de uma </w:t>
      </w:r>
      <w:proofErr w:type="spellStart"/>
      <w:r>
        <w:rPr>
          <w:sz w:val="20"/>
          <w:szCs w:val="20"/>
        </w:rPr>
        <w:t>webquest</w:t>
      </w:r>
      <w:proofErr w:type="spellEnd"/>
      <w:r>
        <w:rPr>
          <w:sz w:val="20"/>
          <w:szCs w:val="20"/>
        </w:rPr>
        <w:t>. O trabalho desenvol</w:t>
      </w:r>
      <w:r w:rsidR="002B5263">
        <w:rPr>
          <w:sz w:val="20"/>
          <w:szCs w:val="20"/>
        </w:rPr>
        <w:t>vido nesta pesquisa desencadeia</w:t>
      </w:r>
      <w:r>
        <w:rPr>
          <w:sz w:val="20"/>
          <w:szCs w:val="20"/>
        </w:rPr>
        <w:t xml:space="preserve"> </w:t>
      </w:r>
      <w:r w:rsidR="009016D4">
        <w:rPr>
          <w:sz w:val="20"/>
          <w:szCs w:val="20"/>
        </w:rPr>
        <w:t>um conjunto de ações, conducentes a uma</w:t>
      </w:r>
      <w:r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 xml:space="preserve">resposta </w:t>
      </w:r>
      <w:r w:rsidR="009016D4">
        <w:rPr>
          <w:sz w:val="20"/>
          <w:szCs w:val="20"/>
        </w:rPr>
        <w:t xml:space="preserve"> à</w:t>
      </w:r>
      <w:proofErr w:type="gramEnd"/>
      <w:r w:rsidR="009016D4">
        <w:rPr>
          <w:sz w:val="20"/>
          <w:szCs w:val="20"/>
        </w:rPr>
        <w:t xml:space="preserve"> situação problemática. </w:t>
      </w:r>
      <w:r w:rsidR="002B5263">
        <w:rPr>
          <w:sz w:val="20"/>
          <w:szCs w:val="20"/>
        </w:rPr>
        <w:t>Destacam-se</w:t>
      </w:r>
      <w:r w:rsidR="009016D4">
        <w:rPr>
          <w:sz w:val="20"/>
          <w:szCs w:val="20"/>
        </w:rPr>
        <w:t xml:space="preserve"> as ativi</w:t>
      </w:r>
      <w:r w:rsidR="002B5263">
        <w:rPr>
          <w:sz w:val="20"/>
          <w:szCs w:val="20"/>
        </w:rPr>
        <w:t>dades práticas de laboratório, a</w:t>
      </w:r>
      <w:r w:rsidR="009016D4">
        <w:rPr>
          <w:sz w:val="20"/>
          <w:szCs w:val="20"/>
        </w:rPr>
        <w:t xml:space="preserve"> visita</w:t>
      </w:r>
      <w:r w:rsidR="002B5263">
        <w:rPr>
          <w:sz w:val="20"/>
          <w:szCs w:val="20"/>
        </w:rPr>
        <w:t xml:space="preserve"> </w:t>
      </w:r>
      <w:proofErr w:type="gramStart"/>
      <w:r w:rsidR="002B5263">
        <w:rPr>
          <w:sz w:val="20"/>
          <w:szCs w:val="20"/>
        </w:rPr>
        <w:t xml:space="preserve">à </w:t>
      </w:r>
      <w:r w:rsidR="009016D4">
        <w:rPr>
          <w:sz w:val="20"/>
          <w:szCs w:val="20"/>
        </w:rPr>
        <w:t xml:space="preserve"> linha</w:t>
      </w:r>
      <w:proofErr w:type="gramEnd"/>
      <w:r w:rsidR="009016D4">
        <w:rPr>
          <w:sz w:val="20"/>
          <w:szCs w:val="20"/>
        </w:rPr>
        <w:t xml:space="preserve"> de montagem</w:t>
      </w:r>
      <w:r w:rsidR="002B5263">
        <w:rPr>
          <w:sz w:val="20"/>
          <w:szCs w:val="20"/>
        </w:rPr>
        <w:t xml:space="preserve"> , </w:t>
      </w:r>
      <w:r w:rsidR="009016D4">
        <w:rPr>
          <w:sz w:val="20"/>
          <w:szCs w:val="20"/>
        </w:rPr>
        <w:t>vinha</w:t>
      </w:r>
      <w:r w:rsidR="002B5263">
        <w:rPr>
          <w:sz w:val="20"/>
          <w:szCs w:val="20"/>
        </w:rPr>
        <w:t xml:space="preserve"> e </w:t>
      </w:r>
      <w:r w:rsidR="002B5263">
        <w:rPr>
          <w:sz w:val="20"/>
          <w:szCs w:val="20"/>
        </w:rPr>
        <w:t>laboratórios</w:t>
      </w:r>
      <w:r w:rsidR="002B5263">
        <w:rPr>
          <w:sz w:val="20"/>
          <w:szCs w:val="20"/>
        </w:rPr>
        <w:t xml:space="preserve"> </w:t>
      </w:r>
      <w:r w:rsidR="009016D4">
        <w:rPr>
          <w:sz w:val="20"/>
          <w:szCs w:val="20"/>
        </w:rPr>
        <w:t xml:space="preserve"> de uma quinta de produção de vinho da região.</w:t>
      </w:r>
    </w:p>
    <w:p w:rsidR="00740FD4" w:rsidRDefault="009016D4" w:rsidP="00740FD4">
      <w:p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E</w:t>
      </w:r>
      <w:r>
        <w:rPr>
          <w:sz w:val="20"/>
          <w:szCs w:val="20"/>
        </w:rPr>
        <w:t xml:space="preserve">m laboratório, </w:t>
      </w:r>
      <w:r w:rsidR="002B5263">
        <w:rPr>
          <w:sz w:val="20"/>
          <w:szCs w:val="20"/>
        </w:rPr>
        <w:t xml:space="preserve">são </w:t>
      </w:r>
      <w:proofErr w:type="gramStart"/>
      <w:r w:rsidR="002B5263">
        <w:rPr>
          <w:sz w:val="20"/>
          <w:szCs w:val="20"/>
        </w:rPr>
        <w:t xml:space="preserve">determinados  </w:t>
      </w:r>
      <w:r>
        <w:rPr>
          <w:sz w:val="20"/>
          <w:szCs w:val="20"/>
        </w:rPr>
        <w:t>alguns</w:t>
      </w:r>
      <w:proofErr w:type="gramEnd"/>
      <w:r>
        <w:rPr>
          <w:sz w:val="20"/>
          <w:szCs w:val="20"/>
        </w:rPr>
        <w:t xml:space="preserve"> dos parâmetros que </w:t>
      </w:r>
      <w:r w:rsidR="002B5263">
        <w:rPr>
          <w:sz w:val="20"/>
          <w:szCs w:val="20"/>
        </w:rPr>
        <w:t>podem permitir</w:t>
      </w:r>
      <w:r>
        <w:rPr>
          <w:sz w:val="20"/>
          <w:szCs w:val="20"/>
        </w:rPr>
        <w:t xml:space="preserve"> a distinção entre um vinho verde e outro de outra região, tais como a acidez total, pH e percentagem de álcool.</w:t>
      </w:r>
    </w:p>
    <w:p w:rsidR="00740FD4" w:rsidRPr="000F4F1D" w:rsidRDefault="00740FD4" w:rsidP="00740FD4">
      <w:pPr>
        <w:spacing w:line="360" w:lineRule="auto"/>
        <w:jc w:val="both"/>
        <w:rPr>
          <w:sz w:val="20"/>
          <w:szCs w:val="20"/>
        </w:rPr>
      </w:pPr>
      <w:r w:rsidRPr="000F4F1D">
        <w:rPr>
          <w:sz w:val="20"/>
          <w:szCs w:val="20"/>
        </w:rPr>
        <w:t>As ta</w:t>
      </w:r>
      <w:r w:rsidR="002B5263">
        <w:rPr>
          <w:sz w:val="20"/>
          <w:szCs w:val="20"/>
        </w:rPr>
        <w:t>refas desenvolvidas constituem</w:t>
      </w:r>
      <w:r w:rsidRPr="000F4F1D">
        <w:rPr>
          <w:sz w:val="20"/>
          <w:szCs w:val="20"/>
        </w:rPr>
        <w:t xml:space="preserve"> uma oportunidade para recuperar/consolidar conteúdos abordados anteriormente, nomeadamente a composição quantitativa de soluções, processos de separação dos constituintes de uma mistura, entre outros. Sendo um tema trans</w:t>
      </w:r>
      <w:r w:rsidR="002B5263">
        <w:rPr>
          <w:sz w:val="20"/>
          <w:szCs w:val="20"/>
        </w:rPr>
        <w:t>versal, as atividades permitem</w:t>
      </w:r>
      <w:r w:rsidRPr="000F4F1D">
        <w:rPr>
          <w:sz w:val="20"/>
          <w:szCs w:val="20"/>
        </w:rPr>
        <w:t xml:space="preserve"> ainda estabelecer uma interdisciplinaridade com outras disciplinas, tais como a Biologia, a Filosofia, a História, a Geografia e o Português.</w:t>
      </w:r>
    </w:p>
    <w:p w:rsidR="00740FD4" w:rsidRPr="000F4F1D" w:rsidRDefault="00740FD4" w:rsidP="00740FD4">
      <w:pPr>
        <w:spacing w:line="360" w:lineRule="auto"/>
        <w:jc w:val="both"/>
        <w:rPr>
          <w:sz w:val="20"/>
          <w:szCs w:val="20"/>
        </w:rPr>
      </w:pPr>
    </w:p>
    <w:p w:rsidR="00D60C96" w:rsidRPr="005E592E" w:rsidRDefault="00D60C96" w:rsidP="008422FA">
      <w:pPr>
        <w:tabs>
          <w:tab w:val="left" w:pos="-720"/>
        </w:tabs>
        <w:suppressAutoHyphens/>
        <w:spacing w:after="240"/>
        <w:jc w:val="both"/>
        <w:rPr>
          <w:sz w:val="20"/>
          <w:szCs w:val="20"/>
        </w:rPr>
      </w:pPr>
    </w:p>
    <w:p w:rsidR="00D60C96" w:rsidRPr="00B23AC1" w:rsidRDefault="00D60C96" w:rsidP="00D60C96">
      <w:pPr>
        <w:pStyle w:val="Corpodetexto"/>
        <w:spacing w:after="240"/>
        <w:jc w:val="both"/>
        <w:rPr>
          <w:rFonts w:ascii="Times New Roman" w:hAnsi="Times New Roman" w:cs="Arial"/>
        </w:rPr>
      </w:pPr>
      <w:r w:rsidRPr="00B23AC1">
        <w:rPr>
          <w:b/>
          <w:sz w:val="24"/>
          <w:szCs w:val="24"/>
        </w:rPr>
        <w:t>Disciplina</w:t>
      </w:r>
      <w:r w:rsidRPr="00B23AC1">
        <w:rPr>
          <w:b/>
        </w:rPr>
        <w:t>:</w:t>
      </w:r>
      <w:r w:rsidRPr="00B23AC1">
        <w:t xml:space="preserve"> </w:t>
      </w:r>
      <w:r w:rsidR="002B5263">
        <w:rPr>
          <w:rFonts w:ascii="Times New Roman" w:hAnsi="Times New Roman" w:cs="Arial"/>
          <w:i/>
          <w:color w:val="00B050"/>
        </w:rPr>
        <w:t>Física e Química A</w:t>
      </w:r>
    </w:p>
    <w:p w:rsidR="00D60C96" w:rsidRPr="00B23AC1" w:rsidRDefault="00D60C96" w:rsidP="00D60C96">
      <w:pPr>
        <w:pStyle w:val="Cabealho3"/>
        <w:spacing w:before="0" w:line="360" w:lineRule="auto"/>
        <w:rPr>
          <w:sz w:val="20"/>
          <w:szCs w:val="20"/>
        </w:rPr>
      </w:pPr>
      <w:r w:rsidRPr="00B23AC1">
        <w:rPr>
          <w:b/>
        </w:rPr>
        <w:t>Ano de escolaridade:</w:t>
      </w:r>
      <w:r w:rsidRPr="00B23AC1">
        <w:t xml:space="preserve"> </w:t>
      </w:r>
      <w:r w:rsidR="002B5263">
        <w:rPr>
          <w:i/>
          <w:color w:val="00B050"/>
          <w:sz w:val="20"/>
          <w:szCs w:val="20"/>
        </w:rPr>
        <w:t>11º</w:t>
      </w:r>
    </w:p>
    <w:p w:rsidR="00D60C96" w:rsidRDefault="002B5263" w:rsidP="00D60C96">
      <w:pPr>
        <w:spacing w:line="360" w:lineRule="auto"/>
        <w:jc w:val="both"/>
        <w:rPr>
          <w:b/>
        </w:rPr>
      </w:pPr>
      <w:r>
        <w:rPr>
          <w:b/>
        </w:rPr>
        <w:t>Obje</w:t>
      </w:r>
      <w:r w:rsidR="00D60C96" w:rsidRPr="00F145E6">
        <w:rPr>
          <w:b/>
        </w:rPr>
        <w:t>tivos/Competências</w:t>
      </w:r>
      <w:r w:rsidR="00D60C96">
        <w:rPr>
          <w:b/>
        </w:rPr>
        <w:t>:</w:t>
      </w:r>
      <w:r w:rsidR="00D60C96" w:rsidRPr="00F145E6">
        <w:rPr>
          <w:b/>
        </w:rPr>
        <w:t xml:space="preserve"> </w:t>
      </w:r>
    </w:p>
    <w:p w:rsidR="002B5263" w:rsidRPr="00787E91" w:rsidRDefault="002B5263" w:rsidP="002B5263">
      <w:pPr>
        <w:pStyle w:val="PargrafodaLista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787E91">
        <w:rPr>
          <w:sz w:val="20"/>
          <w:szCs w:val="20"/>
        </w:rPr>
        <w:t>Aquisição de competências previstas no programa da discip</w:t>
      </w:r>
      <w:r>
        <w:rPr>
          <w:sz w:val="20"/>
          <w:szCs w:val="20"/>
        </w:rPr>
        <w:t>lina relativamente ao conteúdo á</w:t>
      </w:r>
      <w:r w:rsidRPr="00787E91">
        <w:rPr>
          <w:sz w:val="20"/>
          <w:szCs w:val="20"/>
        </w:rPr>
        <w:t>cido-base;</w:t>
      </w:r>
    </w:p>
    <w:p w:rsidR="002B5263" w:rsidRPr="00787E91" w:rsidRDefault="002B5263" w:rsidP="002B5263">
      <w:pPr>
        <w:pStyle w:val="PargrafodaLista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787E91">
        <w:rPr>
          <w:sz w:val="20"/>
          <w:szCs w:val="20"/>
        </w:rPr>
        <w:t>Reconhecimento de áreas de intervenção da Química em contextos sociais e culturais;</w:t>
      </w:r>
    </w:p>
    <w:p w:rsidR="002B5263" w:rsidRDefault="002B5263" w:rsidP="002B5263">
      <w:pPr>
        <w:pStyle w:val="PargrafodaLista"/>
        <w:numPr>
          <w:ilvl w:val="0"/>
          <w:numId w:val="22"/>
        </w:num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787E91">
        <w:rPr>
          <w:sz w:val="20"/>
          <w:szCs w:val="20"/>
        </w:rPr>
        <w:t>Desenvolvimento da capacidade de selecionar, analisar, avaliar de modo crítico, informações em situações concretas;</w:t>
      </w:r>
    </w:p>
    <w:p w:rsidR="002B5263" w:rsidRDefault="002B5263" w:rsidP="002B5263">
      <w:pPr>
        <w:pStyle w:val="PargrafodaLista"/>
        <w:numPr>
          <w:ilvl w:val="0"/>
          <w:numId w:val="22"/>
        </w:num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Adquisição de</w:t>
      </w:r>
      <w:r w:rsidRPr="00787E91">
        <w:rPr>
          <w:sz w:val="20"/>
          <w:szCs w:val="20"/>
        </w:rPr>
        <w:t xml:space="preserve"> capacidades de trabalho em grupo: confrontação de ideias, clarificação de</w:t>
      </w:r>
      <w:r>
        <w:rPr>
          <w:sz w:val="20"/>
          <w:szCs w:val="20"/>
        </w:rPr>
        <w:t xml:space="preserve"> </w:t>
      </w:r>
      <w:r w:rsidRPr="00787E91">
        <w:rPr>
          <w:sz w:val="20"/>
          <w:szCs w:val="20"/>
        </w:rPr>
        <w:t>pontos de vista, argumentação e contra-argumentação na resolução de tarefas, com vista à</w:t>
      </w:r>
      <w:r>
        <w:rPr>
          <w:sz w:val="20"/>
          <w:szCs w:val="20"/>
        </w:rPr>
        <w:t xml:space="preserve"> </w:t>
      </w:r>
      <w:r w:rsidRPr="00787E91">
        <w:rPr>
          <w:sz w:val="20"/>
          <w:szCs w:val="20"/>
        </w:rPr>
        <w:t>resolução de um problema concreto;</w:t>
      </w:r>
    </w:p>
    <w:p w:rsidR="002B5263" w:rsidRDefault="002B5263" w:rsidP="002B5263">
      <w:pPr>
        <w:pStyle w:val="PargrafodaLista"/>
        <w:numPr>
          <w:ilvl w:val="0"/>
          <w:numId w:val="22"/>
        </w:num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Desenvolvimento de</w:t>
      </w:r>
      <w:r w:rsidRPr="00787E91">
        <w:rPr>
          <w:sz w:val="20"/>
          <w:szCs w:val="20"/>
        </w:rPr>
        <w:t xml:space="preserve"> capacidades de comunicação de ideias oralmente e por escrito</w:t>
      </w:r>
      <w:r>
        <w:rPr>
          <w:sz w:val="20"/>
          <w:szCs w:val="20"/>
        </w:rPr>
        <w:t>;</w:t>
      </w:r>
    </w:p>
    <w:p w:rsidR="002B5263" w:rsidRDefault="002B5263" w:rsidP="002B5263">
      <w:pPr>
        <w:pStyle w:val="PargrafodaLista"/>
        <w:numPr>
          <w:ilvl w:val="0"/>
          <w:numId w:val="22"/>
        </w:num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Desenvolvimento de</w:t>
      </w:r>
      <w:r w:rsidRPr="00787E91">
        <w:rPr>
          <w:sz w:val="20"/>
          <w:szCs w:val="20"/>
        </w:rPr>
        <w:t xml:space="preserve"> c</w:t>
      </w:r>
      <w:r>
        <w:rPr>
          <w:sz w:val="20"/>
          <w:szCs w:val="20"/>
        </w:rPr>
        <w:t xml:space="preserve">ompetências do tipo processual </w:t>
      </w:r>
      <w:r w:rsidRPr="00787E91">
        <w:rPr>
          <w:sz w:val="20"/>
          <w:szCs w:val="20"/>
        </w:rPr>
        <w:t>em práticas de laboratório</w:t>
      </w:r>
      <w:r>
        <w:rPr>
          <w:sz w:val="20"/>
          <w:szCs w:val="20"/>
        </w:rPr>
        <w:t>;</w:t>
      </w:r>
    </w:p>
    <w:p w:rsidR="002B5263" w:rsidRDefault="002B5263" w:rsidP="002B5263">
      <w:pPr>
        <w:pStyle w:val="PargrafodaLista"/>
        <w:numPr>
          <w:ilvl w:val="0"/>
          <w:numId w:val="22"/>
        </w:num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787E91">
        <w:rPr>
          <w:sz w:val="20"/>
          <w:szCs w:val="20"/>
        </w:rPr>
        <w:t>Interpretar os resultados obtidos e confrontá-los com as hipóteses de partida e/ou com</w:t>
      </w:r>
      <w:r>
        <w:rPr>
          <w:sz w:val="20"/>
          <w:szCs w:val="20"/>
        </w:rPr>
        <w:t xml:space="preserve"> </w:t>
      </w:r>
      <w:r w:rsidRPr="00787E91">
        <w:rPr>
          <w:sz w:val="20"/>
          <w:szCs w:val="20"/>
        </w:rPr>
        <w:t>outros de referência</w:t>
      </w:r>
      <w:r>
        <w:rPr>
          <w:sz w:val="20"/>
          <w:szCs w:val="20"/>
        </w:rPr>
        <w:t>;</w:t>
      </w:r>
    </w:p>
    <w:p w:rsidR="002B5263" w:rsidRDefault="002B5263" w:rsidP="002B5263">
      <w:pPr>
        <w:pStyle w:val="PargrafodaLista"/>
        <w:numPr>
          <w:ilvl w:val="0"/>
          <w:numId w:val="22"/>
        </w:num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787E91">
        <w:rPr>
          <w:sz w:val="20"/>
          <w:szCs w:val="20"/>
        </w:rPr>
        <w:lastRenderedPageBreak/>
        <w:t>Discutir os limites de validade dos resultados obtidos respeitantes ao observador, aos</w:t>
      </w:r>
      <w:r>
        <w:rPr>
          <w:sz w:val="20"/>
          <w:szCs w:val="20"/>
        </w:rPr>
        <w:t xml:space="preserve"> </w:t>
      </w:r>
      <w:r w:rsidRPr="00787E91">
        <w:rPr>
          <w:sz w:val="20"/>
          <w:szCs w:val="20"/>
        </w:rPr>
        <w:t xml:space="preserve">instrumentos e </w:t>
      </w:r>
      <w:proofErr w:type="gramStart"/>
      <w:r w:rsidRPr="00787E91">
        <w:rPr>
          <w:sz w:val="20"/>
          <w:szCs w:val="20"/>
        </w:rPr>
        <w:t>à técnica usados</w:t>
      </w:r>
      <w:proofErr w:type="gramEnd"/>
      <w:r>
        <w:rPr>
          <w:sz w:val="20"/>
          <w:szCs w:val="20"/>
        </w:rPr>
        <w:t>;</w:t>
      </w:r>
    </w:p>
    <w:p w:rsidR="002B5263" w:rsidRDefault="002B5263" w:rsidP="002B5263">
      <w:pPr>
        <w:pStyle w:val="PargrafodaLista"/>
        <w:numPr>
          <w:ilvl w:val="0"/>
          <w:numId w:val="22"/>
        </w:num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787E91">
        <w:rPr>
          <w:sz w:val="20"/>
          <w:szCs w:val="20"/>
        </w:rPr>
        <w:t>Elaborar um relatório (ou síntese, oralmente ou por escrito, ou noutros formatos) sobre</w:t>
      </w:r>
      <w:r>
        <w:rPr>
          <w:sz w:val="20"/>
          <w:szCs w:val="20"/>
        </w:rPr>
        <w:t xml:space="preserve"> uma a</w:t>
      </w:r>
      <w:r w:rsidRPr="00787E91">
        <w:rPr>
          <w:sz w:val="20"/>
          <w:szCs w:val="20"/>
        </w:rPr>
        <w:t>tividade experimental por si realizada</w:t>
      </w:r>
      <w:r>
        <w:rPr>
          <w:sz w:val="20"/>
          <w:szCs w:val="20"/>
        </w:rPr>
        <w:t>;</w:t>
      </w:r>
    </w:p>
    <w:p w:rsidR="002B5263" w:rsidRDefault="002B5263" w:rsidP="002B5263">
      <w:pPr>
        <w:pStyle w:val="PargrafodaLista"/>
        <w:numPr>
          <w:ilvl w:val="0"/>
          <w:numId w:val="22"/>
        </w:num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787E91">
        <w:rPr>
          <w:sz w:val="20"/>
          <w:szCs w:val="20"/>
        </w:rPr>
        <w:t>Apresentar e discutir na turma propostas de trabalho e resultados obtidos</w:t>
      </w:r>
      <w:r>
        <w:rPr>
          <w:sz w:val="20"/>
          <w:szCs w:val="20"/>
        </w:rPr>
        <w:t>;</w:t>
      </w:r>
    </w:p>
    <w:p w:rsidR="002B5263" w:rsidRDefault="002B5263" w:rsidP="002B5263">
      <w:pPr>
        <w:pStyle w:val="PargrafodaLista"/>
        <w:numPr>
          <w:ilvl w:val="0"/>
          <w:numId w:val="22"/>
        </w:num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787E91">
        <w:rPr>
          <w:sz w:val="20"/>
          <w:szCs w:val="20"/>
        </w:rPr>
        <w:t>Utilizar formatos diversos para aceder e apresentar informação, nomeadamente as TIC</w:t>
      </w:r>
      <w:r>
        <w:rPr>
          <w:sz w:val="20"/>
          <w:szCs w:val="20"/>
        </w:rPr>
        <w:t>.</w:t>
      </w:r>
    </w:p>
    <w:p w:rsidR="002B5263" w:rsidRPr="00B23AC1" w:rsidRDefault="002B5263" w:rsidP="00D60C96">
      <w:pPr>
        <w:spacing w:line="360" w:lineRule="auto"/>
        <w:jc w:val="both"/>
        <w:rPr>
          <w:rFonts w:cs="Arial"/>
          <w:sz w:val="20"/>
          <w:szCs w:val="20"/>
        </w:rPr>
      </w:pPr>
    </w:p>
    <w:p w:rsidR="00196B53" w:rsidRDefault="00D60C96" w:rsidP="00196B53">
      <w:pPr>
        <w:spacing w:line="360" w:lineRule="auto"/>
        <w:rPr>
          <w:sz w:val="20"/>
          <w:szCs w:val="20"/>
        </w:rPr>
      </w:pPr>
      <w:r w:rsidRPr="006424BF">
        <w:rPr>
          <w:b/>
        </w:rPr>
        <w:t>Conteúdo curricular:</w:t>
      </w:r>
      <w:r w:rsidRPr="006424BF">
        <w:rPr>
          <w:sz w:val="20"/>
          <w:szCs w:val="20"/>
        </w:rPr>
        <w:t xml:space="preserve"> </w:t>
      </w:r>
    </w:p>
    <w:p w:rsidR="00196B53" w:rsidRPr="00196B53" w:rsidRDefault="00196B53" w:rsidP="00196B53">
      <w:pPr>
        <w:spacing w:line="360" w:lineRule="auto"/>
        <w:rPr>
          <w:i/>
          <w:color w:val="00B050"/>
          <w:sz w:val="20"/>
          <w:szCs w:val="20"/>
        </w:rPr>
      </w:pPr>
      <w:r w:rsidRPr="00FC7CB5">
        <w:rPr>
          <w:b/>
          <w:sz w:val="20"/>
          <w:szCs w:val="20"/>
        </w:rPr>
        <w:t>Física e Química A – componente de Química</w:t>
      </w:r>
      <w:r w:rsidRPr="00FC7CB5">
        <w:rPr>
          <w:sz w:val="20"/>
          <w:szCs w:val="20"/>
        </w:rPr>
        <w:t xml:space="preserve">; unidade 2 – Da atmosfera ao oceano: soluções na Terra e para a Terra; 2.1. Água da chuva, água destilada e água pura; 2.2. Águas minerais e de abastecimento público: a acidez e a basicidade das águas; </w:t>
      </w:r>
    </w:p>
    <w:p w:rsidR="00196B53" w:rsidRDefault="00196B53" w:rsidP="00196B53">
      <w:pPr>
        <w:pStyle w:val="Corpodetexto"/>
      </w:pPr>
    </w:p>
    <w:p w:rsidR="00D77253" w:rsidRPr="00D77253" w:rsidRDefault="00D77253" w:rsidP="00D77253"/>
    <w:p w:rsidR="00196B53" w:rsidRDefault="002B5263" w:rsidP="00196B53">
      <w:pPr>
        <w:spacing w:line="360" w:lineRule="auto"/>
      </w:pPr>
      <w:r>
        <w:rPr>
          <w:b/>
        </w:rPr>
        <w:t>Tipo de a</w:t>
      </w:r>
      <w:r w:rsidR="00D60C96" w:rsidRPr="000512B4">
        <w:rPr>
          <w:b/>
        </w:rPr>
        <w:t>tividade:</w:t>
      </w:r>
      <w:r w:rsidR="00D60C96" w:rsidRPr="000512B4">
        <w:t xml:space="preserve"> </w:t>
      </w:r>
    </w:p>
    <w:p w:rsidR="00196B53" w:rsidRPr="00196B53" w:rsidRDefault="00196B53" w:rsidP="00196B53">
      <w:pPr>
        <w:spacing w:line="360" w:lineRule="auto"/>
        <w:rPr>
          <w:rFonts w:cs="Arial"/>
          <w:i/>
          <w:color w:val="00B050"/>
          <w:sz w:val="20"/>
          <w:szCs w:val="20"/>
        </w:rPr>
      </w:pPr>
      <w:r>
        <w:rPr>
          <w:sz w:val="20"/>
          <w:szCs w:val="20"/>
        </w:rPr>
        <w:t xml:space="preserve">Trabalho de pesquisa com apoio em recursos </w:t>
      </w:r>
      <w:r>
        <w:rPr>
          <w:sz w:val="20"/>
          <w:szCs w:val="20"/>
        </w:rPr>
        <w:t>multimédia, visita de estudo e t</w:t>
      </w:r>
      <w:r>
        <w:rPr>
          <w:sz w:val="20"/>
          <w:szCs w:val="20"/>
        </w:rPr>
        <w:t>rabalho de cariz laboratorial. Todas as tarefas serão desenvolvidas aproveitando a sinergia de grupo.</w:t>
      </w:r>
    </w:p>
    <w:p w:rsidR="00196B53" w:rsidRPr="00C54839" w:rsidRDefault="00196B53" w:rsidP="00D60C96">
      <w:pPr>
        <w:spacing w:after="240" w:line="360" w:lineRule="auto"/>
        <w:rPr>
          <w:rFonts w:cs="Arial"/>
          <w:color w:val="00B050"/>
          <w:sz w:val="20"/>
          <w:szCs w:val="20"/>
        </w:rPr>
      </w:pPr>
    </w:p>
    <w:p w:rsidR="00196B53" w:rsidRDefault="00D60C96" w:rsidP="00196B53">
      <w:pPr>
        <w:spacing w:line="360" w:lineRule="auto"/>
        <w:rPr>
          <w:b/>
        </w:rPr>
      </w:pPr>
      <w:r w:rsidRPr="00D60C96">
        <w:rPr>
          <w:b/>
        </w:rPr>
        <w:t>Tempo previsto:</w:t>
      </w:r>
    </w:p>
    <w:p w:rsidR="00196B53" w:rsidRPr="00582A4D" w:rsidRDefault="00196B53" w:rsidP="00196B53">
      <w:pPr>
        <w:spacing w:line="360" w:lineRule="auto"/>
        <w:rPr>
          <w:rFonts w:cs="Arial"/>
          <w:i/>
          <w:sz w:val="20"/>
          <w:szCs w:val="20"/>
        </w:rPr>
      </w:pPr>
      <w:r w:rsidRPr="00196B53">
        <w:rPr>
          <w:rFonts w:cs="Arial"/>
          <w:i/>
          <w:sz w:val="20"/>
          <w:szCs w:val="20"/>
        </w:rPr>
        <w:t xml:space="preserve"> </w:t>
      </w:r>
      <w:r w:rsidRPr="00582A4D">
        <w:rPr>
          <w:rFonts w:cs="Arial"/>
          <w:i/>
          <w:sz w:val="20"/>
          <w:szCs w:val="20"/>
        </w:rPr>
        <w:t xml:space="preserve">8 </w:t>
      </w:r>
      <w:proofErr w:type="gramStart"/>
      <w:r w:rsidRPr="00582A4D">
        <w:rPr>
          <w:rFonts w:cs="Arial"/>
          <w:i/>
          <w:sz w:val="20"/>
          <w:szCs w:val="20"/>
        </w:rPr>
        <w:t>aulas</w:t>
      </w:r>
      <w:proofErr w:type="gramEnd"/>
      <w:r w:rsidRPr="00582A4D">
        <w:rPr>
          <w:rFonts w:cs="Arial"/>
          <w:i/>
          <w:sz w:val="20"/>
          <w:szCs w:val="20"/>
        </w:rPr>
        <w:t xml:space="preserve"> de 45 minutos (ou 4 de 90 minutos – preferível) + visita de estudo</w:t>
      </w:r>
    </w:p>
    <w:p w:rsidR="00D60C96" w:rsidRPr="00196B53" w:rsidRDefault="00D60C96" w:rsidP="00196B53">
      <w:pPr>
        <w:spacing w:after="240" w:line="360" w:lineRule="auto"/>
        <w:rPr>
          <w:i/>
          <w:color w:val="00B050"/>
          <w:sz w:val="20"/>
        </w:rPr>
      </w:pPr>
      <w:r w:rsidRPr="00D60C96">
        <w:t xml:space="preserve"> </w:t>
      </w:r>
    </w:p>
    <w:p w:rsidR="00D60C96" w:rsidRPr="00D60C96" w:rsidRDefault="00D60C96" w:rsidP="00D60C96">
      <w:pPr>
        <w:suppressAutoHyphens/>
        <w:spacing w:before="120"/>
        <w:jc w:val="both"/>
        <w:rPr>
          <w:sz w:val="20"/>
          <w:szCs w:val="20"/>
        </w:rPr>
      </w:pPr>
    </w:p>
    <w:tbl>
      <w:tblPr>
        <w:tblW w:w="8288" w:type="dxa"/>
        <w:tblInd w:w="2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66"/>
        <w:gridCol w:w="1872"/>
        <w:gridCol w:w="6050"/>
      </w:tblGrid>
      <w:tr w:rsidR="003C6CFE" w:rsidRPr="00423D50" w:rsidTr="000B069E">
        <w:tc>
          <w:tcPr>
            <w:tcW w:w="82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C6CFE" w:rsidRPr="00770270" w:rsidRDefault="003C6CFE" w:rsidP="000B069E">
            <w:pPr>
              <w:spacing w:line="360" w:lineRule="auto"/>
              <w:jc w:val="center"/>
              <w:rPr>
                <w:sz w:val="20"/>
                <w:szCs w:val="20"/>
                <w:lang w:eastAsia="en-US"/>
              </w:rPr>
            </w:pPr>
            <w:r w:rsidRPr="00770270">
              <w:rPr>
                <w:sz w:val="20"/>
                <w:szCs w:val="20"/>
              </w:rPr>
              <w:t>Documentos em anexo:</w:t>
            </w:r>
          </w:p>
        </w:tc>
      </w:tr>
      <w:tr w:rsidR="003C6CFE" w:rsidRPr="00073770" w:rsidTr="000B069E">
        <w:tc>
          <w:tcPr>
            <w:tcW w:w="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CFE" w:rsidRPr="00770270" w:rsidRDefault="003C6CFE" w:rsidP="000B069E">
            <w:pPr>
              <w:spacing w:line="360" w:lineRule="auto"/>
              <w:rPr>
                <w:b/>
                <w:sz w:val="20"/>
                <w:szCs w:val="20"/>
                <w:lang w:eastAsia="en-US"/>
              </w:rPr>
            </w:pPr>
            <w:r w:rsidRPr="00770270">
              <w:rPr>
                <w:b/>
                <w:sz w:val="20"/>
                <w:szCs w:val="20"/>
              </w:rPr>
              <w:t xml:space="preserve">1. 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CFE" w:rsidRPr="00770270" w:rsidRDefault="003C6CFE" w:rsidP="000B069E">
            <w:pPr>
              <w:spacing w:line="360" w:lineRule="auto"/>
              <w:jc w:val="both"/>
              <w:rPr>
                <w:sz w:val="20"/>
                <w:szCs w:val="20"/>
                <w:lang w:eastAsia="en-US"/>
              </w:rPr>
            </w:pPr>
            <w:r w:rsidRPr="00770270">
              <w:rPr>
                <w:sz w:val="20"/>
                <w:szCs w:val="20"/>
              </w:rPr>
              <w:t>Guião do aluno</w:t>
            </w:r>
          </w:p>
        </w:tc>
        <w:tc>
          <w:tcPr>
            <w:tcW w:w="6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CFE" w:rsidRPr="00770270" w:rsidRDefault="003C6CFE" w:rsidP="000B069E">
            <w:pPr>
              <w:spacing w:line="360" w:lineRule="auto"/>
              <w:jc w:val="both"/>
              <w:rPr>
                <w:sz w:val="20"/>
                <w:szCs w:val="20"/>
                <w:lang w:eastAsia="en-US"/>
              </w:rPr>
            </w:pPr>
            <w:r w:rsidRPr="00770270">
              <w:rPr>
                <w:sz w:val="20"/>
                <w:szCs w:val="20"/>
              </w:rPr>
              <w:t>Descreve o cenário, com maior detalhe, das tarefas que os alunos têm que desenvolver</w:t>
            </w:r>
          </w:p>
        </w:tc>
      </w:tr>
      <w:tr w:rsidR="003C6CFE" w:rsidRPr="00073770" w:rsidTr="000B069E">
        <w:tc>
          <w:tcPr>
            <w:tcW w:w="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CFE" w:rsidRPr="00770270" w:rsidRDefault="003C6CFE" w:rsidP="000B069E">
            <w:pPr>
              <w:spacing w:line="360" w:lineRule="auto"/>
              <w:rPr>
                <w:b/>
                <w:sz w:val="20"/>
                <w:szCs w:val="20"/>
                <w:lang w:eastAsia="en-US"/>
              </w:rPr>
            </w:pPr>
            <w:r w:rsidRPr="00770270">
              <w:rPr>
                <w:b/>
                <w:sz w:val="20"/>
                <w:szCs w:val="20"/>
              </w:rPr>
              <w:t>2.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CFE" w:rsidRPr="00770270" w:rsidRDefault="003C6CFE" w:rsidP="000B069E">
            <w:pPr>
              <w:spacing w:line="360" w:lineRule="auto"/>
              <w:jc w:val="both"/>
              <w:rPr>
                <w:sz w:val="20"/>
                <w:szCs w:val="20"/>
                <w:lang w:eastAsia="en-US"/>
              </w:rPr>
            </w:pPr>
            <w:r w:rsidRPr="00770270">
              <w:rPr>
                <w:sz w:val="20"/>
                <w:szCs w:val="20"/>
              </w:rPr>
              <w:t>Guião do professor</w:t>
            </w:r>
          </w:p>
        </w:tc>
        <w:tc>
          <w:tcPr>
            <w:tcW w:w="6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CFE" w:rsidRPr="00770270" w:rsidRDefault="003C6CFE" w:rsidP="000B069E">
            <w:pPr>
              <w:spacing w:line="360" w:lineRule="auto"/>
              <w:jc w:val="both"/>
              <w:rPr>
                <w:sz w:val="20"/>
                <w:szCs w:val="20"/>
                <w:lang w:eastAsia="en-US"/>
              </w:rPr>
            </w:pPr>
            <w:r w:rsidRPr="00770270">
              <w:rPr>
                <w:sz w:val="20"/>
                <w:szCs w:val="20"/>
              </w:rPr>
              <w:t>Sugere uma abordagem de ensino. Organizado por etapas com definição da intencionalidade de cada uma delas e definição de operacionalidade.</w:t>
            </w:r>
          </w:p>
        </w:tc>
      </w:tr>
      <w:tr w:rsidR="003C6CFE" w:rsidRPr="00073770" w:rsidTr="000B069E">
        <w:tc>
          <w:tcPr>
            <w:tcW w:w="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CFE" w:rsidRPr="00770270" w:rsidRDefault="003C6CFE" w:rsidP="000B069E">
            <w:pPr>
              <w:spacing w:line="360" w:lineRule="auto"/>
              <w:rPr>
                <w:b/>
                <w:sz w:val="20"/>
                <w:szCs w:val="20"/>
                <w:lang w:eastAsia="en-US"/>
              </w:rPr>
            </w:pPr>
            <w:r w:rsidRPr="00770270">
              <w:rPr>
                <w:b/>
                <w:sz w:val="20"/>
                <w:szCs w:val="20"/>
              </w:rPr>
              <w:t xml:space="preserve">3. 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CFE" w:rsidRPr="00770270" w:rsidRDefault="003C6CFE" w:rsidP="000B069E">
            <w:pPr>
              <w:spacing w:line="360" w:lineRule="auto"/>
              <w:jc w:val="both"/>
              <w:rPr>
                <w:sz w:val="20"/>
                <w:szCs w:val="20"/>
                <w:lang w:eastAsia="en-US"/>
              </w:rPr>
            </w:pPr>
            <w:r w:rsidRPr="00770270">
              <w:rPr>
                <w:sz w:val="20"/>
                <w:szCs w:val="20"/>
              </w:rPr>
              <w:t>Avaliação</w:t>
            </w:r>
          </w:p>
        </w:tc>
        <w:tc>
          <w:tcPr>
            <w:tcW w:w="6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CFE" w:rsidRPr="00770270" w:rsidRDefault="003C6CFE" w:rsidP="000B069E">
            <w:pPr>
              <w:spacing w:line="360" w:lineRule="auto"/>
              <w:jc w:val="both"/>
              <w:rPr>
                <w:sz w:val="20"/>
                <w:szCs w:val="20"/>
                <w:lang w:eastAsia="en-US"/>
              </w:rPr>
            </w:pPr>
            <w:r w:rsidRPr="00770270">
              <w:rPr>
                <w:sz w:val="20"/>
                <w:szCs w:val="20"/>
              </w:rPr>
              <w:t>Sugere estratégias de avaliação formativa</w:t>
            </w:r>
          </w:p>
        </w:tc>
      </w:tr>
      <w:tr w:rsidR="003C6CFE" w:rsidRPr="00677833" w:rsidTr="000B069E">
        <w:tc>
          <w:tcPr>
            <w:tcW w:w="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CFE" w:rsidRPr="00770270" w:rsidRDefault="003C6CFE" w:rsidP="000B069E">
            <w:pPr>
              <w:spacing w:line="360" w:lineRule="auto"/>
              <w:rPr>
                <w:b/>
                <w:sz w:val="20"/>
                <w:szCs w:val="20"/>
              </w:rPr>
            </w:pPr>
            <w:r w:rsidRPr="00770270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CFE" w:rsidRPr="00770270" w:rsidRDefault="003C6CFE" w:rsidP="000B069E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770270">
              <w:rPr>
                <w:sz w:val="20"/>
                <w:szCs w:val="20"/>
              </w:rPr>
              <w:t>Notas do professor</w:t>
            </w:r>
          </w:p>
        </w:tc>
        <w:tc>
          <w:tcPr>
            <w:tcW w:w="6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CFE" w:rsidRPr="00770270" w:rsidRDefault="003C6CFE" w:rsidP="000B069E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770270">
              <w:rPr>
                <w:sz w:val="20"/>
                <w:szCs w:val="20"/>
              </w:rPr>
              <w:t>Acrescenta dicas essenciais ao desenvolvimento pleno do módulo PARSEL.</w:t>
            </w:r>
          </w:p>
        </w:tc>
      </w:tr>
    </w:tbl>
    <w:p w:rsidR="00D60C96" w:rsidRPr="00D60C96" w:rsidRDefault="00D60C96" w:rsidP="00D60C96">
      <w:pPr>
        <w:tabs>
          <w:tab w:val="left" w:pos="-720"/>
        </w:tabs>
        <w:suppressAutoHyphens/>
        <w:spacing w:after="240"/>
        <w:jc w:val="both"/>
        <w:rPr>
          <w:sz w:val="16"/>
          <w:szCs w:val="16"/>
        </w:rPr>
      </w:pPr>
      <w:bookmarkStart w:id="0" w:name="_GoBack"/>
      <w:bookmarkEnd w:id="0"/>
    </w:p>
    <w:sectPr w:rsidR="00D60C96" w:rsidRPr="00D60C96">
      <w:headerReference w:type="default" r:id="rId9"/>
      <w:footerReference w:type="default" r:id="rId1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32CD" w:rsidRDefault="005332CD">
      <w:r>
        <w:separator/>
      </w:r>
    </w:p>
  </w:endnote>
  <w:endnote w:type="continuationSeparator" w:id="0">
    <w:p w:rsidR="005332CD" w:rsidRDefault="005332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512E0" w:rsidRPr="003433B3" w:rsidRDefault="00B512E0" w:rsidP="00B512E0">
    <w:pPr>
      <w:pBdr>
        <w:top w:val="single" w:sz="4" w:space="1" w:color="FF9900"/>
      </w:pBdr>
      <w:rPr>
        <w:lang w:val="en-GB"/>
      </w:rPr>
    </w:pPr>
  </w:p>
  <w:p w:rsidR="00740FD4" w:rsidRPr="0026076B" w:rsidRDefault="00740FD4" w:rsidP="00740FD4">
    <w:pPr>
      <w:pStyle w:val="Authors"/>
      <w:ind w:left="1080" w:hanging="1080"/>
      <w:jc w:val="both"/>
      <w:rPr>
        <w:rFonts w:ascii="Times New Roman" w:hAnsi="Times New Roman"/>
        <w:b w:val="0"/>
      </w:rPr>
    </w:pPr>
    <w:r>
      <w:rPr>
        <w:rFonts w:ascii="Times New Roman" w:hAnsi="Times New Roman"/>
        <w:b w:val="0"/>
      </w:rPr>
      <w:t>Conceção</w:t>
    </w:r>
    <w:r w:rsidRPr="0026076B">
      <w:rPr>
        <w:rFonts w:ascii="Times New Roman" w:hAnsi="Times New Roman"/>
        <w:b w:val="0"/>
      </w:rPr>
      <w:t xml:space="preserve">: </w:t>
    </w:r>
    <w:r w:rsidRPr="00CB2EC0">
      <w:rPr>
        <w:rFonts w:ascii="Times New Roman" w:hAnsi="Times New Roman"/>
        <w:b w:val="0"/>
        <w:i/>
        <w:color w:val="FF0000"/>
      </w:rPr>
      <w:tab/>
    </w:r>
    <w:r>
      <w:rPr>
        <w:rFonts w:ascii="Times New Roman" w:hAnsi="Times New Roman"/>
        <w:b w:val="0"/>
        <w:i/>
        <w:color w:val="00B050"/>
      </w:rPr>
      <w:t>Maria Amélia Moutinho, Maria José Pacheco, Sílvia Andrade Machado</w:t>
    </w:r>
  </w:p>
  <w:p w:rsidR="00740FD4" w:rsidRPr="00C54839" w:rsidRDefault="00740FD4" w:rsidP="00740FD4">
    <w:pPr>
      <w:pStyle w:val="Institutions"/>
      <w:ind w:left="1080" w:hanging="1080"/>
      <w:rPr>
        <w:rFonts w:ascii="Times New Roman" w:hAnsi="Times New Roman"/>
        <w:color w:val="00B050"/>
      </w:rPr>
    </w:pPr>
    <w:r w:rsidRPr="00C836BE">
      <w:rPr>
        <w:rFonts w:ascii="Times New Roman" w:hAnsi="Times New Roman"/>
      </w:rPr>
      <w:t xml:space="preserve">Instituição: </w:t>
    </w:r>
    <w:r w:rsidRPr="00C836BE">
      <w:rPr>
        <w:rFonts w:ascii="Times New Roman" w:hAnsi="Times New Roman"/>
      </w:rPr>
      <w:tab/>
    </w:r>
    <w:r>
      <w:rPr>
        <w:rFonts w:ascii="Times New Roman" w:hAnsi="Times New Roman"/>
        <w:i/>
        <w:color w:val="00B050"/>
      </w:rPr>
      <w:t>Faculdade de Ciências da Universidade do Porto</w:t>
    </w:r>
  </w:p>
  <w:p w:rsidR="00740FD4" w:rsidRDefault="00740FD4" w:rsidP="00740FD4">
    <w:pPr>
      <w:pStyle w:val="Institutions"/>
      <w:ind w:left="1080" w:hanging="1080"/>
      <w:rPr>
        <w:rFonts w:ascii="Times New Roman" w:hAnsi="Times New Roman"/>
      </w:rPr>
    </w:pPr>
    <w:r w:rsidRPr="00C836BE">
      <w:rPr>
        <w:rFonts w:ascii="Times New Roman" w:hAnsi="Times New Roman"/>
      </w:rPr>
      <w:t xml:space="preserve">País: </w:t>
    </w:r>
    <w:r w:rsidRPr="00C836BE">
      <w:rPr>
        <w:rFonts w:ascii="Times New Roman" w:hAnsi="Times New Roman"/>
      </w:rPr>
      <w:tab/>
    </w:r>
    <w:r>
      <w:rPr>
        <w:rFonts w:ascii="Times New Roman" w:hAnsi="Times New Roman"/>
        <w:i/>
        <w:color w:val="00B050"/>
      </w:rPr>
      <w:t>Portugal</w:t>
    </w:r>
  </w:p>
  <w:p w:rsidR="00B512E0" w:rsidRPr="00C836BE" w:rsidRDefault="00B512E0" w:rsidP="00B512E0">
    <w:pPr>
      <w:pBdr>
        <w:bottom w:val="single" w:sz="4" w:space="1" w:color="FF9900"/>
      </w:pBdr>
    </w:pPr>
  </w:p>
  <w:p w:rsidR="00EC1064" w:rsidRPr="00C836BE" w:rsidRDefault="00EC1064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32CD" w:rsidRDefault="005332CD">
      <w:r>
        <w:separator/>
      </w:r>
    </w:p>
  </w:footnote>
  <w:footnote w:type="continuationSeparator" w:id="0">
    <w:p w:rsidR="005332CD" w:rsidRDefault="005332C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9792E" w:rsidRDefault="004F0E24" w:rsidP="0049792E">
    <w:pPr>
      <w:pStyle w:val="Cabealho"/>
    </w:pPr>
    <w:r>
      <w:rPr>
        <w:noProof/>
      </w:rPr>
      <w:drawing>
        <wp:anchor distT="0" distB="0" distL="114300" distR="114300" simplePos="0" relativeHeight="251658752" behindDoc="0" locked="0" layoutInCell="1" allowOverlap="1">
          <wp:simplePos x="0" y="0"/>
          <wp:positionH relativeFrom="column">
            <wp:posOffset>62865</wp:posOffset>
          </wp:positionH>
          <wp:positionV relativeFrom="paragraph">
            <wp:posOffset>-85725</wp:posOffset>
          </wp:positionV>
          <wp:extent cx="942975" cy="571500"/>
          <wp:effectExtent l="0" t="0" r="9525" b="0"/>
          <wp:wrapNone/>
          <wp:docPr id="9" name="Imagem 9" descr="http://www.parsel.uni-kiel.de/cms/fileadmin/parseltemplate/images/pars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http://www.parsel.uni-kiel.de/cms/fileadmin/parseltemplate/images/parsel.gif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2975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5680" behindDoc="0" locked="0" layoutInCell="1" allowOverlap="1">
          <wp:simplePos x="0" y="0"/>
          <wp:positionH relativeFrom="column">
            <wp:posOffset>1615440</wp:posOffset>
          </wp:positionH>
          <wp:positionV relativeFrom="paragraph">
            <wp:posOffset>0</wp:posOffset>
          </wp:positionV>
          <wp:extent cx="809625" cy="657225"/>
          <wp:effectExtent l="0" t="0" r="9525" b="9525"/>
          <wp:wrapNone/>
          <wp:docPr id="6" name="Imagem 6" descr="FP7-gen-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FP7-gen-RGB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" cy="657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2767965</wp:posOffset>
          </wp:positionH>
          <wp:positionV relativeFrom="paragraph">
            <wp:posOffset>17780</wp:posOffset>
          </wp:positionV>
          <wp:extent cx="914400" cy="552450"/>
          <wp:effectExtent l="0" t="0" r="0" b="0"/>
          <wp:wrapNone/>
          <wp:docPr id="8" name="Imagem 8" descr="eu logo_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eu logo_0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552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4291965</wp:posOffset>
          </wp:positionH>
          <wp:positionV relativeFrom="paragraph">
            <wp:posOffset>0</wp:posOffset>
          </wp:positionV>
          <wp:extent cx="1266825" cy="651510"/>
          <wp:effectExtent l="0" t="0" r="9525" b="0"/>
          <wp:wrapNone/>
          <wp:docPr id="7" name="Imagem 7" descr="f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fc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825" cy="651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9792E">
      <w:rPr>
        <w:rFonts w:ascii="Verdana" w:hAnsi="Verdana"/>
        <w:sz w:val="10"/>
        <w:szCs w:val="10"/>
        <w:lang w:val="en"/>
      </w:rPr>
      <w:t xml:space="preserve">                                                                                                                                  </w:t>
    </w:r>
  </w:p>
  <w:p w:rsidR="00321DED" w:rsidRDefault="00321DED" w:rsidP="00B649D8">
    <w:pPr>
      <w:pStyle w:val="Cabealho"/>
      <w:rPr>
        <w:rFonts w:ascii="Verdana" w:hAnsi="Verdana"/>
        <w:sz w:val="10"/>
        <w:szCs w:val="10"/>
        <w:lang w:val="en"/>
      </w:rPr>
    </w:pPr>
  </w:p>
  <w:p w:rsidR="00E9344F" w:rsidRDefault="00E9344F" w:rsidP="00B649D8">
    <w:pPr>
      <w:pStyle w:val="Cabealho"/>
      <w:rPr>
        <w:rFonts w:ascii="Verdana" w:hAnsi="Verdana"/>
        <w:sz w:val="10"/>
        <w:szCs w:val="10"/>
        <w:lang w:val="en"/>
      </w:rPr>
    </w:pPr>
  </w:p>
  <w:p w:rsidR="00E9344F" w:rsidRDefault="00E9344F" w:rsidP="00B649D8">
    <w:pPr>
      <w:pStyle w:val="Cabealho"/>
      <w:rPr>
        <w:rFonts w:ascii="Verdana" w:hAnsi="Verdana"/>
        <w:sz w:val="10"/>
        <w:szCs w:val="10"/>
        <w:lang w:val="en"/>
      </w:rPr>
    </w:pPr>
  </w:p>
  <w:p w:rsidR="00E9344F" w:rsidRDefault="00E9344F" w:rsidP="00B649D8">
    <w:pPr>
      <w:pStyle w:val="Cabealho"/>
      <w:rPr>
        <w:rFonts w:ascii="Verdana" w:hAnsi="Verdana"/>
        <w:sz w:val="10"/>
        <w:szCs w:val="10"/>
        <w:lang w:val="en"/>
      </w:rPr>
    </w:pPr>
  </w:p>
  <w:p w:rsidR="00E9344F" w:rsidRDefault="004F0E24" w:rsidP="00B649D8">
    <w:pPr>
      <w:pStyle w:val="Cabealho"/>
      <w:rPr>
        <w:rFonts w:ascii="Verdana" w:hAnsi="Verdana"/>
        <w:sz w:val="10"/>
        <w:szCs w:val="10"/>
        <w:lang w:val="en"/>
      </w:rPr>
    </w:pPr>
    <w:r>
      <w:rPr>
        <w:noProof/>
      </w:rPr>
      <w:drawing>
        <wp:anchor distT="0" distB="0" distL="114300" distR="114300" simplePos="0" relativeHeight="251659776" behindDoc="0" locked="0" layoutInCell="1" allowOverlap="1">
          <wp:simplePos x="0" y="0"/>
          <wp:positionH relativeFrom="column">
            <wp:posOffset>-3810</wp:posOffset>
          </wp:positionH>
          <wp:positionV relativeFrom="paragraph">
            <wp:posOffset>1270</wp:posOffset>
          </wp:positionV>
          <wp:extent cx="1143000" cy="314325"/>
          <wp:effectExtent l="0" t="0" r="0" b="9525"/>
          <wp:wrapNone/>
          <wp:docPr id="10" name="Imagem 10" descr="logo_profile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logo_profiles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3000" cy="314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E9344F" w:rsidRDefault="00E9344F" w:rsidP="00B649D8">
    <w:pPr>
      <w:pStyle w:val="Cabealho"/>
      <w:rPr>
        <w:rFonts w:ascii="Verdana" w:hAnsi="Verdana"/>
        <w:sz w:val="10"/>
        <w:szCs w:val="10"/>
        <w:lang w:val="en"/>
      </w:rPr>
    </w:pPr>
  </w:p>
  <w:p w:rsidR="00321DED" w:rsidRDefault="00321DED" w:rsidP="00B649D8">
    <w:pPr>
      <w:pStyle w:val="Cabealho"/>
    </w:pPr>
  </w:p>
  <w:p w:rsidR="00345B25" w:rsidRDefault="00345B25" w:rsidP="00B649D8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1BEEFBA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A14EDB1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6F742E4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C534F64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EC82F17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94DE8AC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6DCEF6C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D2DAA89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973A0F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8C24F3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39E686F"/>
    <w:multiLevelType w:val="hybridMultilevel"/>
    <w:tmpl w:val="904AF89E"/>
    <w:lvl w:ilvl="0" w:tplc="94F2763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0D221498"/>
    <w:multiLevelType w:val="hybridMultilevel"/>
    <w:tmpl w:val="45D8F56A"/>
    <w:lvl w:ilvl="0" w:tplc="011A927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48A01D6"/>
    <w:multiLevelType w:val="hybridMultilevel"/>
    <w:tmpl w:val="3112FC30"/>
    <w:lvl w:ilvl="0" w:tplc="34E6C710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73712B4"/>
    <w:multiLevelType w:val="hybridMultilevel"/>
    <w:tmpl w:val="67EC630C"/>
    <w:lvl w:ilvl="0" w:tplc="B84E1BB4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7E7160F"/>
    <w:multiLevelType w:val="hybridMultilevel"/>
    <w:tmpl w:val="15442380"/>
    <w:lvl w:ilvl="0" w:tplc="7B8621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9AA6787"/>
    <w:multiLevelType w:val="hybridMultilevel"/>
    <w:tmpl w:val="EF9828E0"/>
    <w:lvl w:ilvl="0" w:tplc="94F2763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D34393C"/>
    <w:multiLevelType w:val="hybridMultilevel"/>
    <w:tmpl w:val="35CAD718"/>
    <w:lvl w:ilvl="0" w:tplc="3F4C9D2C">
      <w:start w:val="5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57D18B6"/>
    <w:multiLevelType w:val="hybridMultilevel"/>
    <w:tmpl w:val="391EC2E4"/>
    <w:lvl w:ilvl="0" w:tplc="6DA61AA2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E346051"/>
    <w:multiLevelType w:val="hybridMultilevel"/>
    <w:tmpl w:val="A8F2D5A2"/>
    <w:lvl w:ilvl="0" w:tplc="94F2763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E721562"/>
    <w:multiLevelType w:val="hybridMultilevel"/>
    <w:tmpl w:val="EBD633F0"/>
    <w:lvl w:ilvl="0" w:tplc="94F2763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D71CAA"/>
    <w:multiLevelType w:val="hybridMultilevel"/>
    <w:tmpl w:val="B68CCB98"/>
    <w:lvl w:ilvl="0" w:tplc="F6B05232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1763802"/>
    <w:multiLevelType w:val="hybridMultilevel"/>
    <w:tmpl w:val="D896A750"/>
    <w:lvl w:ilvl="0" w:tplc="484AAAE0">
      <w:start w:val="5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DCD1819"/>
    <w:multiLevelType w:val="hybridMultilevel"/>
    <w:tmpl w:val="32EA849C"/>
    <w:lvl w:ilvl="0" w:tplc="7B8621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5"/>
  </w:num>
  <w:num w:numId="12">
    <w:abstractNumId w:val="10"/>
  </w:num>
  <w:num w:numId="13">
    <w:abstractNumId w:val="16"/>
  </w:num>
  <w:num w:numId="14">
    <w:abstractNumId w:val="11"/>
  </w:num>
  <w:num w:numId="15">
    <w:abstractNumId w:val="20"/>
  </w:num>
  <w:num w:numId="16">
    <w:abstractNumId w:val="13"/>
  </w:num>
  <w:num w:numId="17">
    <w:abstractNumId w:val="18"/>
  </w:num>
  <w:num w:numId="18">
    <w:abstractNumId w:val="12"/>
  </w:num>
  <w:num w:numId="19">
    <w:abstractNumId w:val="21"/>
  </w:num>
  <w:num w:numId="20">
    <w:abstractNumId w:val="19"/>
  </w:num>
  <w:num w:numId="21">
    <w:abstractNumId w:val="17"/>
  </w:num>
  <w:num w:numId="22">
    <w:abstractNumId w:val="14"/>
  </w:num>
  <w:num w:numId="2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098C"/>
    <w:rsid w:val="00042390"/>
    <w:rsid w:val="000512B4"/>
    <w:rsid w:val="00056A73"/>
    <w:rsid w:val="00073770"/>
    <w:rsid w:val="00083166"/>
    <w:rsid w:val="000B75A0"/>
    <w:rsid w:val="000D28CA"/>
    <w:rsid w:val="00103001"/>
    <w:rsid w:val="00104653"/>
    <w:rsid w:val="00117A14"/>
    <w:rsid w:val="0012168D"/>
    <w:rsid w:val="00136D1D"/>
    <w:rsid w:val="0014017F"/>
    <w:rsid w:val="00147C4F"/>
    <w:rsid w:val="00167F33"/>
    <w:rsid w:val="00171E09"/>
    <w:rsid w:val="0019041A"/>
    <w:rsid w:val="00196B53"/>
    <w:rsid w:val="001C3AB3"/>
    <w:rsid w:val="001D5894"/>
    <w:rsid w:val="00256F09"/>
    <w:rsid w:val="002763E4"/>
    <w:rsid w:val="002A3AD2"/>
    <w:rsid w:val="002A3EA3"/>
    <w:rsid w:val="002B30E9"/>
    <w:rsid w:val="002B3F9D"/>
    <w:rsid w:val="002B5263"/>
    <w:rsid w:val="002D3E63"/>
    <w:rsid w:val="002E0FC5"/>
    <w:rsid w:val="002F1F73"/>
    <w:rsid w:val="002F6841"/>
    <w:rsid w:val="002F703D"/>
    <w:rsid w:val="00320547"/>
    <w:rsid w:val="00321DED"/>
    <w:rsid w:val="00336F1B"/>
    <w:rsid w:val="00345B25"/>
    <w:rsid w:val="003504F6"/>
    <w:rsid w:val="0036395F"/>
    <w:rsid w:val="00367835"/>
    <w:rsid w:val="003A276F"/>
    <w:rsid w:val="003A529E"/>
    <w:rsid w:val="003B010D"/>
    <w:rsid w:val="003C6CFE"/>
    <w:rsid w:val="00421813"/>
    <w:rsid w:val="00423D50"/>
    <w:rsid w:val="00432026"/>
    <w:rsid w:val="00437D86"/>
    <w:rsid w:val="00440A44"/>
    <w:rsid w:val="00441D0A"/>
    <w:rsid w:val="004445A0"/>
    <w:rsid w:val="0047035D"/>
    <w:rsid w:val="00495661"/>
    <w:rsid w:val="0049792E"/>
    <w:rsid w:val="004C1FEA"/>
    <w:rsid w:val="004C3B2D"/>
    <w:rsid w:val="004C6B0C"/>
    <w:rsid w:val="004F0E24"/>
    <w:rsid w:val="004F7722"/>
    <w:rsid w:val="005332CD"/>
    <w:rsid w:val="0057179E"/>
    <w:rsid w:val="00585AB4"/>
    <w:rsid w:val="005E592E"/>
    <w:rsid w:val="00601EF4"/>
    <w:rsid w:val="00605AED"/>
    <w:rsid w:val="00633FD2"/>
    <w:rsid w:val="00686583"/>
    <w:rsid w:val="00690F8F"/>
    <w:rsid w:val="006B07E8"/>
    <w:rsid w:val="00700406"/>
    <w:rsid w:val="007029BE"/>
    <w:rsid w:val="007076EC"/>
    <w:rsid w:val="00720ED4"/>
    <w:rsid w:val="00740FD4"/>
    <w:rsid w:val="00773531"/>
    <w:rsid w:val="00777683"/>
    <w:rsid w:val="00791F87"/>
    <w:rsid w:val="007D098C"/>
    <w:rsid w:val="007D3F7B"/>
    <w:rsid w:val="007E5D77"/>
    <w:rsid w:val="007F6A58"/>
    <w:rsid w:val="00802B8B"/>
    <w:rsid w:val="00807421"/>
    <w:rsid w:val="008422FA"/>
    <w:rsid w:val="008B01A4"/>
    <w:rsid w:val="008D0EBF"/>
    <w:rsid w:val="009016D4"/>
    <w:rsid w:val="0097491A"/>
    <w:rsid w:val="009A7204"/>
    <w:rsid w:val="009D1D97"/>
    <w:rsid w:val="00A16836"/>
    <w:rsid w:val="00A36D80"/>
    <w:rsid w:val="00A651A8"/>
    <w:rsid w:val="00A65927"/>
    <w:rsid w:val="00A66084"/>
    <w:rsid w:val="00A6671F"/>
    <w:rsid w:val="00A70007"/>
    <w:rsid w:val="00A715DD"/>
    <w:rsid w:val="00A7165D"/>
    <w:rsid w:val="00A8276A"/>
    <w:rsid w:val="00AB2C3C"/>
    <w:rsid w:val="00AB2DD4"/>
    <w:rsid w:val="00AB4A83"/>
    <w:rsid w:val="00AD0291"/>
    <w:rsid w:val="00AF1649"/>
    <w:rsid w:val="00B2245A"/>
    <w:rsid w:val="00B23953"/>
    <w:rsid w:val="00B23AC1"/>
    <w:rsid w:val="00B375FD"/>
    <w:rsid w:val="00B512E0"/>
    <w:rsid w:val="00B649D8"/>
    <w:rsid w:val="00B938B0"/>
    <w:rsid w:val="00BB39C3"/>
    <w:rsid w:val="00BC734D"/>
    <w:rsid w:val="00BE2AB1"/>
    <w:rsid w:val="00BF30DA"/>
    <w:rsid w:val="00C0110E"/>
    <w:rsid w:val="00C51DAC"/>
    <w:rsid w:val="00C54839"/>
    <w:rsid w:val="00C772FF"/>
    <w:rsid w:val="00C836BE"/>
    <w:rsid w:val="00C86028"/>
    <w:rsid w:val="00CB2EC0"/>
    <w:rsid w:val="00CB43BE"/>
    <w:rsid w:val="00CB64FC"/>
    <w:rsid w:val="00CD783D"/>
    <w:rsid w:val="00CE173D"/>
    <w:rsid w:val="00D276DE"/>
    <w:rsid w:val="00D3398B"/>
    <w:rsid w:val="00D34095"/>
    <w:rsid w:val="00D578F3"/>
    <w:rsid w:val="00D60C96"/>
    <w:rsid w:val="00D62FB0"/>
    <w:rsid w:val="00D64434"/>
    <w:rsid w:val="00D77253"/>
    <w:rsid w:val="00D81599"/>
    <w:rsid w:val="00D850EC"/>
    <w:rsid w:val="00DE2155"/>
    <w:rsid w:val="00DE3CBF"/>
    <w:rsid w:val="00E05292"/>
    <w:rsid w:val="00E1011E"/>
    <w:rsid w:val="00E22F45"/>
    <w:rsid w:val="00E6687A"/>
    <w:rsid w:val="00E6786E"/>
    <w:rsid w:val="00E7044B"/>
    <w:rsid w:val="00E76BF0"/>
    <w:rsid w:val="00E9344F"/>
    <w:rsid w:val="00EC0F63"/>
    <w:rsid w:val="00EC1064"/>
    <w:rsid w:val="00ED4F0E"/>
    <w:rsid w:val="00EE6000"/>
    <w:rsid w:val="00EF00E8"/>
    <w:rsid w:val="00F12B0E"/>
    <w:rsid w:val="00F3016E"/>
    <w:rsid w:val="00F32031"/>
    <w:rsid w:val="00F74F69"/>
    <w:rsid w:val="00F77335"/>
    <w:rsid w:val="00F804DF"/>
    <w:rsid w:val="00F862CB"/>
    <w:rsid w:val="00F86C9C"/>
    <w:rsid w:val="00FA4470"/>
    <w:rsid w:val="00FB76D9"/>
    <w:rsid w:val="00FC2C50"/>
    <w:rsid w:val="00FC3653"/>
    <w:rsid w:val="00FC7754"/>
    <w:rsid w:val="00FD6032"/>
    <w:rsid w:val="00FF4E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t-PT" w:eastAsia="pt-P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Cabealho1">
    <w:name w:val="heading 1"/>
    <w:basedOn w:val="Normal"/>
    <w:next w:val="Corpodetexto"/>
    <w:link w:val="Cabealho1Carcter"/>
    <w:qFormat/>
    <w:rsid w:val="002A40E2"/>
    <w:pPr>
      <w:keepNext/>
      <w:spacing w:before="360" w:after="240"/>
      <w:outlineLvl w:val="0"/>
    </w:pPr>
    <w:rPr>
      <w:rFonts w:ascii="Times" w:hAnsi="Times" w:cs="Arial"/>
      <w:bCs/>
      <w:kern w:val="32"/>
      <w:sz w:val="32"/>
      <w:szCs w:val="32"/>
    </w:rPr>
  </w:style>
  <w:style w:type="paragraph" w:styleId="Cabealho2">
    <w:name w:val="heading 2"/>
    <w:basedOn w:val="Normal"/>
    <w:next w:val="Corpodetexto"/>
    <w:qFormat/>
    <w:rsid w:val="00B81E38"/>
    <w:pPr>
      <w:keepNext/>
      <w:spacing w:before="240" w:after="240"/>
      <w:outlineLvl w:val="1"/>
    </w:pPr>
    <w:rPr>
      <w:rFonts w:ascii="Times" w:hAnsi="Times" w:cs="Arial"/>
      <w:bCs/>
      <w:iCs/>
      <w:sz w:val="28"/>
      <w:szCs w:val="28"/>
    </w:rPr>
  </w:style>
  <w:style w:type="paragraph" w:styleId="Cabealho3">
    <w:name w:val="heading 3"/>
    <w:basedOn w:val="Normal"/>
    <w:next w:val="Corpodetexto"/>
    <w:link w:val="Cabealho3Carcter"/>
    <w:qFormat/>
    <w:rsid w:val="00B81E38"/>
    <w:pPr>
      <w:keepNext/>
      <w:spacing w:before="240" w:after="240"/>
      <w:outlineLvl w:val="2"/>
    </w:pPr>
    <w:rPr>
      <w:rFonts w:ascii="Times" w:hAnsi="Times" w:cs="Arial"/>
      <w:bCs/>
    </w:rPr>
  </w:style>
  <w:style w:type="character" w:default="1" w:styleId="Tipodeletrapredefinidodopargraf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qFormat/>
    <w:rsid w:val="004C3487"/>
    <w:pPr>
      <w:spacing w:after="480"/>
      <w:outlineLvl w:val="0"/>
    </w:pPr>
    <w:rPr>
      <w:rFonts w:ascii="Times" w:hAnsi="Times" w:cs="Arial"/>
      <w:bCs/>
      <w:kern w:val="28"/>
      <w:sz w:val="64"/>
      <w:szCs w:val="64"/>
    </w:rPr>
  </w:style>
  <w:style w:type="paragraph" w:customStyle="1" w:styleId="Authors">
    <w:name w:val="Authors"/>
    <w:basedOn w:val="Normal"/>
    <w:rsid w:val="00DA7A5E"/>
    <w:rPr>
      <w:rFonts w:ascii="Times" w:hAnsi="Times"/>
      <w:b/>
      <w:sz w:val="20"/>
      <w:szCs w:val="20"/>
    </w:rPr>
  </w:style>
  <w:style w:type="paragraph" w:customStyle="1" w:styleId="Institutions">
    <w:name w:val="Institutions"/>
    <w:basedOn w:val="Authors"/>
    <w:rsid w:val="00DA7A5E"/>
    <w:rPr>
      <w:b w:val="0"/>
    </w:rPr>
  </w:style>
  <w:style w:type="paragraph" w:customStyle="1" w:styleId="Abstract">
    <w:name w:val="Abstract"/>
    <w:basedOn w:val="Normal"/>
    <w:rsid w:val="004C3487"/>
    <w:rPr>
      <w:rFonts w:ascii="Times" w:hAnsi="Times"/>
      <w:b/>
      <w:sz w:val="20"/>
      <w:szCs w:val="20"/>
    </w:rPr>
  </w:style>
  <w:style w:type="paragraph" w:styleId="Corpodetexto">
    <w:name w:val="Body Text"/>
    <w:basedOn w:val="Normal"/>
    <w:next w:val="Normal"/>
    <w:rsid w:val="00FE5ED4"/>
    <w:pPr>
      <w:spacing w:line="360" w:lineRule="auto"/>
    </w:pPr>
    <w:rPr>
      <w:rFonts w:ascii="Times" w:hAnsi="Times"/>
      <w:sz w:val="20"/>
      <w:szCs w:val="20"/>
    </w:rPr>
  </w:style>
  <w:style w:type="character" w:styleId="Hiperligao">
    <w:name w:val="Hyperlink"/>
    <w:rsid w:val="00B70E81"/>
    <w:rPr>
      <w:rFonts w:ascii="Times" w:hAnsi="Times"/>
      <w:color w:val="0000FF"/>
      <w:sz w:val="16"/>
      <w:szCs w:val="16"/>
      <w:u w:val="single"/>
    </w:rPr>
  </w:style>
  <w:style w:type="paragraph" w:styleId="Textodenotaderodap">
    <w:name w:val="footnote text"/>
    <w:basedOn w:val="Normal"/>
    <w:semiHidden/>
    <w:rsid w:val="00D93F67"/>
    <w:rPr>
      <w:rFonts w:ascii="Times" w:hAnsi="Times"/>
      <w:sz w:val="16"/>
      <w:szCs w:val="16"/>
    </w:rPr>
  </w:style>
  <w:style w:type="character" w:styleId="Refdenotaderodap">
    <w:name w:val="footnote reference"/>
    <w:semiHidden/>
    <w:rsid w:val="00D93F67"/>
    <w:rPr>
      <w:vertAlign w:val="superscript"/>
    </w:rPr>
  </w:style>
  <w:style w:type="paragraph" w:styleId="Legenda">
    <w:name w:val="caption"/>
    <w:basedOn w:val="Normal"/>
    <w:next w:val="Normal"/>
    <w:qFormat/>
    <w:rsid w:val="007D44E9"/>
    <w:pPr>
      <w:spacing w:before="120" w:after="240"/>
    </w:pPr>
    <w:rPr>
      <w:rFonts w:ascii="Times" w:hAnsi="Times"/>
      <w:b/>
      <w:bCs/>
      <w:sz w:val="16"/>
      <w:szCs w:val="16"/>
    </w:rPr>
  </w:style>
  <w:style w:type="paragraph" w:customStyle="1" w:styleId="Bibliografia1">
    <w:name w:val="Bibliografia1"/>
    <w:basedOn w:val="Textodenotaderodap"/>
    <w:rsid w:val="004F1DD5"/>
    <w:pPr>
      <w:spacing w:after="120"/>
    </w:pPr>
    <w:rPr>
      <w:sz w:val="20"/>
      <w:szCs w:val="20"/>
    </w:rPr>
  </w:style>
  <w:style w:type="paragraph" w:styleId="Cabealho">
    <w:name w:val="header"/>
    <w:basedOn w:val="Normal"/>
    <w:rsid w:val="008D0EBF"/>
    <w:pPr>
      <w:tabs>
        <w:tab w:val="center" w:pos="4153"/>
        <w:tab w:val="right" w:pos="8306"/>
      </w:tabs>
    </w:pPr>
  </w:style>
  <w:style w:type="paragraph" w:styleId="Rodap">
    <w:name w:val="footer"/>
    <w:basedOn w:val="Normal"/>
    <w:rsid w:val="008D0EBF"/>
    <w:pPr>
      <w:tabs>
        <w:tab w:val="center" w:pos="4153"/>
        <w:tab w:val="right" w:pos="8306"/>
      </w:tabs>
    </w:pPr>
  </w:style>
  <w:style w:type="table" w:styleId="Tabelacomgrelha">
    <w:name w:val="Table Grid"/>
    <w:basedOn w:val="Tabelanormal"/>
    <w:rsid w:val="00D3409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rpodetexto3">
    <w:name w:val="Body Text 3"/>
    <w:basedOn w:val="Normal"/>
    <w:rsid w:val="00423D50"/>
    <w:pPr>
      <w:spacing w:after="120"/>
    </w:pPr>
    <w:rPr>
      <w:sz w:val="16"/>
      <w:szCs w:val="16"/>
    </w:rPr>
  </w:style>
  <w:style w:type="paragraph" w:styleId="NormalWeb">
    <w:name w:val="Normal (Web)"/>
    <w:basedOn w:val="Normal"/>
    <w:rsid w:val="00773531"/>
    <w:pPr>
      <w:spacing w:before="100" w:beforeAutospacing="1" w:after="100" w:afterAutospacing="1"/>
    </w:pPr>
  </w:style>
  <w:style w:type="character" w:customStyle="1" w:styleId="apple-converted-space">
    <w:name w:val="apple-converted-space"/>
    <w:rsid w:val="00C86028"/>
  </w:style>
  <w:style w:type="paragraph" w:styleId="Textodebalo">
    <w:name w:val="Balloon Text"/>
    <w:basedOn w:val="Normal"/>
    <w:link w:val="TextodebaloCarcter"/>
    <w:rsid w:val="00740FD4"/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rsid w:val="00740FD4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2B5263"/>
    <w:pPr>
      <w:ind w:left="720"/>
      <w:contextualSpacing/>
    </w:pPr>
  </w:style>
  <w:style w:type="character" w:customStyle="1" w:styleId="Cabealho1Carcter">
    <w:name w:val="Cabeçalho 1 Carácter"/>
    <w:basedOn w:val="Tipodeletrapredefinidodopargrafo"/>
    <w:link w:val="Cabealho1"/>
    <w:rsid w:val="00196B53"/>
    <w:rPr>
      <w:rFonts w:ascii="Times" w:hAnsi="Times" w:cs="Arial"/>
      <w:bCs/>
      <w:kern w:val="32"/>
      <w:sz w:val="32"/>
      <w:szCs w:val="32"/>
    </w:rPr>
  </w:style>
  <w:style w:type="character" w:customStyle="1" w:styleId="Cabealho3Carcter">
    <w:name w:val="Cabeçalho 3 Carácter"/>
    <w:basedOn w:val="Tipodeletrapredefinidodopargrafo"/>
    <w:link w:val="Cabealho3"/>
    <w:rsid w:val="00196B53"/>
    <w:rPr>
      <w:rFonts w:ascii="Times" w:hAnsi="Times" w:cs="Arial"/>
      <w:bCs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t-PT" w:eastAsia="pt-P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Cabealho1">
    <w:name w:val="heading 1"/>
    <w:basedOn w:val="Normal"/>
    <w:next w:val="Corpodetexto"/>
    <w:link w:val="Cabealho1Carcter"/>
    <w:qFormat/>
    <w:rsid w:val="002A40E2"/>
    <w:pPr>
      <w:keepNext/>
      <w:spacing w:before="360" w:after="240"/>
      <w:outlineLvl w:val="0"/>
    </w:pPr>
    <w:rPr>
      <w:rFonts w:ascii="Times" w:hAnsi="Times" w:cs="Arial"/>
      <w:bCs/>
      <w:kern w:val="32"/>
      <w:sz w:val="32"/>
      <w:szCs w:val="32"/>
    </w:rPr>
  </w:style>
  <w:style w:type="paragraph" w:styleId="Cabealho2">
    <w:name w:val="heading 2"/>
    <w:basedOn w:val="Normal"/>
    <w:next w:val="Corpodetexto"/>
    <w:qFormat/>
    <w:rsid w:val="00B81E38"/>
    <w:pPr>
      <w:keepNext/>
      <w:spacing w:before="240" w:after="240"/>
      <w:outlineLvl w:val="1"/>
    </w:pPr>
    <w:rPr>
      <w:rFonts w:ascii="Times" w:hAnsi="Times" w:cs="Arial"/>
      <w:bCs/>
      <w:iCs/>
      <w:sz w:val="28"/>
      <w:szCs w:val="28"/>
    </w:rPr>
  </w:style>
  <w:style w:type="paragraph" w:styleId="Cabealho3">
    <w:name w:val="heading 3"/>
    <w:basedOn w:val="Normal"/>
    <w:next w:val="Corpodetexto"/>
    <w:link w:val="Cabealho3Carcter"/>
    <w:qFormat/>
    <w:rsid w:val="00B81E38"/>
    <w:pPr>
      <w:keepNext/>
      <w:spacing w:before="240" w:after="240"/>
      <w:outlineLvl w:val="2"/>
    </w:pPr>
    <w:rPr>
      <w:rFonts w:ascii="Times" w:hAnsi="Times" w:cs="Arial"/>
      <w:bCs/>
    </w:rPr>
  </w:style>
  <w:style w:type="character" w:default="1" w:styleId="Tipodeletrapredefinidodopargraf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qFormat/>
    <w:rsid w:val="004C3487"/>
    <w:pPr>
      <w:spacing w:after="480"/>
      <w:outlineLvl w:val="0"/>
    </w:pPr>
    <w:rPr>
      <w:rFonts w:ascii="Times" w:hAnsi="Times" w:cs="Arial"/>
      <w:bCs/>
      <w:kern w:val="28"/>
      <w:sz w:val="64"/>
      <w:szCs w:val="64"/>
    </w:rPr>
  </w:style>
  <w:style w:type="paragraph" w:customStyle="1" w:styleId="Authors">
    <w:name w:val="Authors"/>
    <w:basedOn w:val="Normal"/>
    <w:rsid w:val="00DA7A5E"/>
    <w:rPr>
      <w:rFonts w:ascii="Times" w:hAnsi="Times"/>
      <w:b/>
      <w:sz w:val="20"/>
      <w:szCs w:val="20"/>
    </w:rPr>
  </w:style>
  <w:style w:type="paragraph" w:customStyle="1" w:styleId="Institutions">
    <w:name w:val="Institutions"/>
    <w:basedOn w:val="Authors"/>
    <w:rsid w:val="00DA7A5E"/>
    <w:rPr>
      <w:b w:val="0"/>
    </w:rPr>
  </w:style>
  <w:style w:type="paragraph" w:customStyle="1" w:styleId="Abstract">
    <w:name w:val="Abstract"/>
    <w:basedOn w:val="Normal"/>
    <w:rsid w:val="004C3487"/>
    <w:rPr>
      <w:rFonts w:ascii="Times" w:hAnsi="Times"/>
      <w:b/>
      <w:sz w:val="20"/>
      <w:szCs w:val="20"/>
    </w:rPr>
  </w:style>
  <w:style w:type="paragraph" w:styleId="Corpodetexto">
    <w:name w:val="Body Text"/>
    <w:basedOn w:val="Normal"/>
    <w:next w:val="Normal"/>
    <w:rsid w:val="00FE5ED4"/>
    <w:pPr>
      <w:spacing w:line="360" w:lineRule="auto"/>
    </w:pPr>
    <w:rPr>
      <w:rFonts w:ascii="Times" w:hAnsi="Times"/>
      <w:sz w:val="20"/>
      <w:szCs w:val="20"/>
    </w:rPr>
  </w:style>
  <w:style w:type="character" w:styleId="Hiperligao">
    <w:name w:val="Hyperlink"/>
    <w:rsid w:val="00B70E81"/>
    <w:rPr>
      <w:rFonts w:ascii="Times" w:hAnsi="Times"/>
      <w:color w:val="0000FF"/>
      <w:sz w:val="16"/>
      <w:szCs w:val="16"/>
      <w:u w:val="single"/>
    </w:rPr>
  </w:style>
  <w:style w:type="paragraph" w:styleId="Textodenotaderodap">
    <w:name w:val="footnote text"/>
    <w:basedOn w:val="Normal"/>
    <w:semiHidden/>
    <w:rsid w:val="00D93F67"/>
    <w:rPr>
      <w:rFonts w:ascii="Times" w:hAnsi="Times"/>
      <w:sz w:val="16"/>
      <w:szCs w:val="16"/>
    </w:rPr>
  </w:style>
  <w:style w:type="character" w:styleId="Refdenotaderodap">
    <w:name w:val="footnote reference"/>
    <w:semiHidden/>
    <w:rsid w:val="00D93F67"/>
    <w:rPr>
      <w:vertAlign w:val="superscript"/>
    </w:rPr>
  </w:style>
  <w:style w:type="paragraph" w:styleId="Legenda">
    <w:name w:val="caption"/>
    <w:basedOn w:val="Normal"/>
    <w:next w:val="Normal"/>
    <w:qFormat/>
    <w:rsid w:val="007D44E9"/>
    <w:pPr>
      <w:spacing w:before="120" w:after="240"/>
    </w:pPr>
    <w:rPr>
      <w:rFonts w:ascii="Times" w:hAnsi="Times"/>
      <w:b/>
      <w:bCs/>
      <w:sz w:val="16"/>
      <w:szCs w:val="16"/>
    </w:rPr>
  </w:style>
  <w:style w:type="paragraph" w:customStyle="1" w:styleId="Bibliografia1">
    <w:name w:val="Bibliografia1"/>
    <w:basedOn w:val="Textodenotaderodap"/>
    <w:rsid w:val="004F1DD5"/>
    <w:pPr>
      <w:spacing w:after="120"/>
    </w:pPr>
    <w:rPr>
      <w:sz w:val="20"/>
      <w:szCs w:val="20"/>
    </w:rPr>
  </w:style>
  <w:style w:type="paragraph" w:styleId="Cabealho">
    <w:name w:val="header"/>
    <w:basedOn w:val="Normal"/>
    <w:rsid w:val="008D0EBF"/>
    <w:pPr>
      <w:tabs>
        <w:tab w:val="center" w:pos="4153"/>
        <w:tab w:val="right" w:pos="8306"/>
      </w:tabs>
    </w:pPr>
  </w:style>
  <w:style w:type="paragraph" w:styleId="Rodap">
    <w:name w:val="footer"/>
    <w:basedOn w:val="Normal"/>
    <w:rsid w:val="008D0EBF"/>
    <w:pPr>
      <w:tabs>
        <w:tab w:val="center" w:pos="4153"/>
        <w:tab w:val="right" w:pos="8306"/>
      </w:tabs>
    </w:pPr>
  </w:style>
  <w:style w:type="table" w:styleId="Tabelacomgrelha">
    <w:name w:val="Table Grid"/>
    <w:basedOn w:val="Tabelanormal"/>
    <w:rsid w:val="00D3409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rpodetexto3">
    <w:name w:val="Body Text 3"/>
    <w:basedOn w:val="Normal"/>
    <w:rsid w:val="00423D50"/>
    <w:pPr>
      <w:spacing w:after="120"/>
    </w:pPr>
    <w:rPr>
      <w:sz w:val="16"/>
      <w:szCs w:val="16"/>
    </w:rPr>
  </w:style>
  <w:style w:type="paragraph" w:styleId="NormalWeb">
    <w:name w:val="Normal (Web)"/>
    <w:basedOn w:val="Normal"/>
    <w:rsid w:val="00773531"/>
    <w:pPr>
      <w:spacing w:before="100" w:beforeAutospacing="1" w:after="100" w:afterAutospacing="1"/>
    </w:pPr>
  </w:style>
  <w:style w:type="character" w:customStyle="1" w:styleId="apple-converted-space">
    <w:name w:val="apple-converted-space"/>
    <w:rsid w:val="00C86028"/>
  </w:style>
  <w:style w:type="paragraph" w:styleId="Textodebalo">
    <w:name w:val="Balloon Text"/>
    <w:basedOn w:val="Normal"/>
    <w:link w:val="TextodebaloCarcter"/>
    <w:rsid w:val="00740FD4"/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rsid w:val="00740FD4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2B5263"/>
    <w:pPr>
      <w:ind w:left="720"/>
      <w:contextualSpacing/>
    </w:pPr>
  </w:style>
  <w:style w:type="character" w:customStyle="1" w:styleId="Cabealho1Carcter">
    <w:name w:val="Cabeçalho 1 Carácter"/>
    <w:basedOn w:val="Tipodeletrapredefinidodopargrafo"/>
    <w:link w:val="Cabealho1"/>
    <w:rsid w:val="00196B53"/>
    <w:rPr>
      <w:rFonts w:ascii="Times" w:hAnsi="Times" w:cs="Arial"/>
      <w:bCs/>
      <w:kern w:val="32"/>
      <w:sz w:val="32"/>
      <w:szCs w:val="32"/>
    </w:rPr>
  </w:style>
  <w:style w:type="character" w:customStyle="1" w:styleId="Cabealho3Carcter">
    <w:name w:val="Cabeçalho 3 Carácter"/>
    <w:basedOn w:val="Tipodeletrapredefinidodopargrafo"/>
    <w:link w:val="Cabealho3"/>
    <w:rsid w:val="00196B53"/>
    <w:rPr>
      <w:rFonts w:ascii="Times" w:hAnsi="Times" w:cs="Arial"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4817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06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3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9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108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http://www.parsel.uni-kiel.de/cms/fileadmin/parseltemplate/images/parsel.gif" TargetMode="External"/><Relationship Id="rId1" Type="http://schemas.openxmlformats.org/officeDocument/2006/relationships/image" Target="media/image2.gif"/><Relationship Id="rId6" Type="http://schemas.openxmlformats.org/officeDocument/2006/relationships/image" Target="media/image6.pn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MeusDocumentos\silvia\FQ_forma&#231;&#227;o\Modelo_%20m&#243;dulos%20PARSEL_PT\Modelo_capa_vinho.dotx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Modelo_capa_vinho</Template>
  <TotalTime>48</TotalTime>
  <Pages>3</Pages>
  <Words>591</Words>
  <Characters>3195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Título da comunicação</vt:lpstr>
    </vt:vector>
  </TitlesOfParts>
  <Company>Escola Superior de Educação de Paula Frassinetti</Company>
  <LinksUpToDate>false</LinksUpToDate>
  <CharactersWithSpaces>3779</CharactersWithSpaces>
  <SharedDoc>false</SharedDoc>
  <HLinks>
    <vt:vector size="6" baseType="variant">
      <vt:variant>
        <vt:i4>5308447</vt:i4>
      </vt:variant>
      <vt:variant>
        <vt:i4>-1</vt:i4>
      </vt:variant>
      <vt:variant>
        <vt:i4>2057</vt:i4>
      </vt:variant>
      <vt:variant>
        <vt:i4>1</vt:i4>
      </vt:variant>
      <vt:variant>
        <vt:lpwstr>http://www.parsel.uni-kiel.de/cms/fileadmin/parseltemplate/images/parsel.gif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Título da comunicação</dc:title>
  <dc:creator>jasousa@fe.up.pt</dc:creator>
  <cp:lastModifiedBy>silvia</cp:lastModifiedBy>
  <cp:revision>4</cp:revision>
  <cp:lastPrinted>2007-08-29T14:30:00Z</cp:lastPrinted>
  <dcterms:created xsi:type="dcterms:W3CDTF">2013-01-12T09:47:00Z</dcterms:created>
  <dcterms:modified xsi:type="dcterms:W3CDTF">2013-04-25T17:21:00Z</dcterms:modified>
</cp:coreProperties>
</file>